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CB33" w14:textId="77777777" w:rsidR="000730F9" w:rsidRDefault="000730F9" w:rsidP="000730F9">
      <w:pPr>
        <w:spacing w:line="336" w:lineRule="auto"/>
        <w:jc w:val="center"/>
        <w:rPr>
          <w:b/>
          <w:sz w:val="48"/>
          <w:szCs w:val="48"/>
        </w:rPr>
      </w:pPr>
    </w:p>
    <w:p w14:paraId="3262E330" w14:textId="77777777" w:rsidR="000730F9" w:rsidRDefault="000730F9" w:rsidP="000730F9">
      <w:pPr>
        <w:spacing w:line="336" w:lineRule="auto"/>
        <w:jc w:val="center"/>
        <w:rPr>
          <w:b/>
          <w:sz w:val="48"/>
          <w:szCs w:val="48"/>
        </w:rPr>
      </w:pPr>
    </w:p>
    <w:p w14:paraId="29963839" w14:textId="42187D8E" w:rsidR="001B0505" w:rsidRDefault="001B0505" w:rsidP="000730F9">
      <w:pPr>
        <w:spacing w:line="336" w:lineRule="auto"/>
        <w:jc w:val="center"/>
        <w:rPr>
          <w:b/>
          <w:sz w:val="48"/>
          <w:szCs w:val="48"/>
        </w:rPr>
      </w:pPr>
      <w:r>
        <w:rPr>
          <w:b/>
          <w:sz w:val="48"/>
          <w:szCs w:val="48"/>
        </w:rPr>
        <w:t xml:space="preserve">Community </w:t>
      </w:r>
      <w:r w:rsidRPr="00197A20">
        <w:rPr>
          <w:b/>
          <w:sz w:val="48"/>
          <w:szCs w:val="48"/>
        </w:rPr>
        <w:t xml:space="preserve">Outreach </w:t>
      </w:r>
      <w:r>
        <w:rPr>
          <w:b/>
          <w:sz w:val="48"/>
          <w:szCs w:val="48"/>
        </w:rPr>
        <w:t>for 2021</w:t>
      </w:r>
    </w:p>
    <w:p w14:paraId="66AB1BF2" w14:textId="77777777" w:rsidR="000E1197" w:rsidRDefault="000E1197" w:rsidP="000730F9">
      <w:pPr>
        <w:spacing w:line="336" w:lineRule="auto"/>
        <w:jc w:val="center"/>
        <w:rPr>
          <w:b/>
          <w:sz w:val="48"/>
          <w:szCs w:val="28"/>
        </w:rPr>
      </w:pPr>
    </w:p>
    <w:p w14:paraId="409579CB" w14:textId="2F4E3745" w:rsidR="000E1197" w:rsidRPr="000E1197" w:rsidRDefault="000E1197" w:rsidP="000730F9">
      <w:pPr>
        <w:spacing w:line="336" w:lineRule="auto"/>
        <w:jc w:val="center"/>
        <w:rPr>
          <w:b/>
          <w:sz w:val="48"/>
          <w:szCs w:val="28"/>
        </w:rPr>
      </w:pPr>
      <w:r w:rsidRPr="000E1197">
        <w:rPr>
          <w:b/>
          <w:sz w:val="48"/>
          <w:szCs w:val="28"/>
        </w:rPr>
        <w:t>Annual Report</w:t>
      </w:r>
    </w:p>
    <w:p w14:paraId="53BE75CC" w14:textId="4CBA07ED" w:rsidR="00784696" w:rsidRDefault="00784696" w:rsidP="001B0505">
      <w:pPr>
        <w:spacing w:line="336" w:lineRule="auto"/>
        <w:jc w:val="center"/>
        <w:rPr>
          <w:b/>
          <w:sz w:val="48"/>
          <w:szCs w:val="48"/>
        </w:rPr>
      </w:pPr>
    </w:p>
    <w:p w14:paraId="02F7A6BF" w14:textId="77777777" w:rsidR="001B0505" w:rsidRPr="00197A20" w:rsidRDefault="001B0505" w:rsidP="001B0505">
      <w:pPr>
        <w:spacing w:line="336" w:lineRule="auto"/>
        <w:rPr>
          <w:b/>
          <w:sz w:val="32"/>
          <w:szCs w:val="32"/>
        </w:rPr>
      </w:pPr>
    </w:p>
    <w:p w14:paraId="71C49E2A" w14:textId="77777777" w:rsidR="001B0505" w:rsidRDefault="001B0505" w:rsidP="001B0505">
      <w:pPr>
        <w:spacing w:line="336" w:lineRule="auto"/>
        <w:rPr>
          <w:b/>
          <w:sz w:val="28"/>
          <w:szCs w:val="28"/>
        </w:rPr>
      </w:pPr>
    </w:p>
    <w:p w14:paraId="1EF4949E" w14:textId="77777777" w:rsidR="001B0505" w:rsidRDefault="001B0505" w:rsidP="001B0505">
      <w:pPr>
        <w:rPr>
          <w:b/>
          <w:sz w:val="28"/>
          <w:szCs w:val="28"/>
        </w:rPr>
      </w:pPr>
      <w:r>
        <w:rPr>
          <w:b/>
          <w:sz w:val="28"/>
          <w:szCs w:val="28"/>
        </w:rPr>
        <w:br w:type="page"/>
      </w:r>
    </w:p>
    <w:p w14:paraId="27F63669" w14:textId="462D4E34" w:rsidR="001B0505" w:rsidRPr="00414E58" w:rsidRDefault="001B0505" w:rsidP="001B0505">
      <w:pPr>
        <w:spacing w:line="336" w:lineRule="auto"/>
        <w:rPr>
          <w:b/>
          <w:sz w:val="28"/>
          <w:szCs w:val="28"/>
        </w:rPr>
      </w:pPr>
      <w:r w:rsidRPr="0009195D">
        <w:rPr>
          <w:b/>
          <w:sz w:val="28"/>
          <w:szCs w:val="28"/>
        </w:rPr>
        <w:lastRenderedPageBreak/>
        <w:t xml:space="preserve">February </w:t>
      </w:r>
      <w:r w:rsidR="000E1197">
        <w:rPr>
          <w:b/>
          <w:sz w:val="28"/>
          <w:szCs w:val="28"/>
        </w:rPr>
        <w:t xml:space="preserve">and April </w:t>
      </w:r>
      <w:r w:rsidRPr="0009195D">
        <w:rPr>
          <w:b/>
          <w:sz w:val="28"/>
          <w:szCs w:val="28"/>
        </w:rPr>
        <w:t>Events</w:t>
      </w:r>
    </w:p>
    <w:p w14:paraId="6E9B38DC" w14:textId="7E13C3B7" w:rsidR="0084514E" w:rsidRDefault="001B0505" w:rsidP="001B0505">
      <w:pPr>
        <w:spacing w:before="480" w:line="336" w:lineRule="auto"/>
        <w:rPr>
          <w:sz w:val="28"/>
          <w:szCs w:val="28"/>
        </w:rPr>
      </w:pPr>
      <w:r w:rsidRPr="006C7081">
        <w:rPr>
          <w:b/>
          <w:sz w:val="28"/>
          <w:szCs w:val="28"/>
        </w:rPr>
        <w:t>February</w:t>
      </w:r>
      <w:r w:rsidRPr="00B46632">
        <w:rPr>
          <w:sz w:val="28"/>
          <w:szCs w:val="28"/>
        </w:rPr>
        <w:t xml:space="preserve"> event</w:t>
      </w:r>
      <w:r w:rsidR="003F5D02">
        <w:rPr>
          <w:sz w:val="28"/>
          <w:szCs w:val="28"/>
        </w:rPr>
        <w:t>s</w:t>
      </w:r>
      <w:r w:rsidRPr="00B46632">
        <w:rPr>
          <w:sz w:val="28"/>
          <w:szCs w:val="28"/>
        </w:rPr>
        <w:t xml:space="preserve"> carried on with our efforts in 202</w:t>
      </w:r>
      <w:r w:rsidR="003F5D02">
        <w:rPr>
          <w:sz w:val="28"/>
          <w:szCs w:val="28"/>
        </w:rPr>
        <w:t>1</w:t>
      </w:r>
      <w:r w:rsidRPr="00B46632">
        <w:rPr>
          <w:sz w:val="28"/>
          <w:szCs w:val="28"/>
        </w:rPr>
        <w:t xml:space="preserve"> to support the homeless by distributing 100 blessing bags</w:t>
      </w:r>
      <w:r>
        <w:rPr>
          <w:sz w:val="28"/>
          <w:szCs w:val="28"/>
        </w:rPr>
        <w:t>.</w:t>
      </w:r>
      <w:r w:rsidRPr="00B46632">
        <w:rPr>
          <w:sz w:val="28"/>
          <w:szCs w:val="28"/>
        </w:rPr>
        <w:t xml:space="preserve"> </w:t>
      </w:r>
      <w:r>
        <w:rPr>
          <w:sz w:val="28"/>
          <w:szCs w:val="28"/>
        </w:rPr>
        <w:t xml:space="preserve">The bags included winter items -- hats, gloves, and thermal socks -- in addition to the traditional toiletries and treats plus 100 masks, including KN-95 masks donated by </w:t>
      </w:r>
      <w:proofErr w:type="spellStart"/>
      <w:r>
        <w:rPr>
          <w:sz w:val="28"/>
          <w:szCs w:val="28"/>
        </w:rPr>
        <w:t>Lakeysha</w:t>
      </w:r>
      <w:proofErr w:type="spellEnd"/>
      <w:r>
        <w:rPr>
          <w:sz w:val="28"/>
          <w:szCs w:val="28"/>
        </w:rPr>
        <w:t xml:space="preserve">. </w:t>
      </w:r>
      <w:r w:rsidR="003F5D02">
        <w:rPr>
          <w:sz w:val="28"/>
          <w:szCs w:val="28"/>
        </w:rPr>
        <w:t>80</w:t>
      </w:r>
      <w:r>
        <w:rPr>
          <w:sz w:val="28"/>
          <w:szCs w:val="28"/>
        </w:rPr>
        <w:t xml:space="preserve"> blessing bags</w:t>
      </w:r>
      <w:r w:rsidRPr="00B46632">
        <w:rPr>
          <w:sz w:val="28"/>
          <w:szCs w:val="28"/>
        </w:rPr>
        <w:t xml:space="preserve"> were given to Our Daily Bread </w:t>
      </w:r>
      <w:r>
        <w:rPr>
          <w:sz w:val="28"/>
          <w:szCs w:val="28"/>
        </w:rPr>
        <w:t>Employment Center</w:t>
      </w:r>
      <w:r w:rsidRPr="00B46632">
        <w:rPr>
          <w:sz w:val="28"/>
          <w:szCs w:val="28"/>
        </w:rPr>
        <w:t xml:space="preserve"> in Baltimore</w:t>
      </w:r>
      <w:r>
        <w:rPr>
          <w:sz w:val="28"/>
          <w:szCs w:val="28"/>
        </w:rPr>
        <w:t xml:space="preserve"> for distribution to the homeless as needed. (Picture 1 shows Mary Davis, the ODB center resource specialist, and one of her helpers picking up 80 blessing bags.) The other 20 blessing bags were distributed in DC by Robbyn. </w:t>
      </w:r>
    </w:p>
    <w:p w14:paraId="20D8BEA8" w14:textId="2E542EFC" w:rsidR="0084514E" w:rsidRDefault="001B0505" w:rsidP="0084514E">
      <w:pPr>
        <w:spacing w:before="240" w:line="336" w:lineRule="auto"/>
        <w:rPr>
          <w:sz w:val="28"/>
          <w:szCs w:val="28"/>
        </w:rPr>
      </w:pPr>
      <w:r>
        <w:rPr>
          <w:sz w:val="28"/>
          <w:szCs w:val="28"/>
        </w:rPr>
        <w:t>Cost for February distribution: $</w:t>
      </w:r>
      <w:r w:rsidR="0084514E">
        <w:rPr>
          <w:sz w:val="28"/>
          <w:szCs w:val="28"/>
        </w:rPr>
        <w:t>1,053</w:t>
      </w:r>
    </w:p>
    <w:p w14:paraId="1ECDAB2B" w14:textId="370F5F05" w:rsidR="001B0505" w:rsidRDefault="0084514E" w:rsidP="001B0505">
      <w:pPr>
        <w:spacing w:before="480" w:line="336" w:lineRule="auto"/>
        <w:rPr>
          <w:sz w:val="28"/>
          <w:szCs w:val="28"/>
        </w:rPr>
      </w:pPr>
      <w:r>
        <w:rPr>
          <w:sz w:val="28"/>
          <w:szCs w:val="28"/>
        </w:rPr>
        <w:br/>
      </w:r>
      <w:r w:rsidR="001B0505">
        <w:rPr>
          <w:sz w:val="28"/>
          <w:szCs w:val="28"/>
        </w:rPr>
        <w:t xml:space="preserve">In </w:t>
      </w:r>
      <w:r w:rsidR="001B0505" w:rsidRPr="006C7081">
        <w:rPr>
          <w:b/>
          <w:sz w:val="28"/>
          <w:szCs w:val="28"/>
        </w:rPr>
        <w:t>April</w:t>
      </w:r>
      <w:r w:rsidR="001B0505">
        <w:rPr>
          <w:sz w:val="28"/>
          <w:szCs w:val="28"/>
        </w:rPr>
        <w:t xml:space="preserve"> we distributed another 80 blessing bags to Our Daily Bread with sunscreen, sun glasses, and sport socks in p</w:t>
      </w:r>
      <w:r w:rsidR="00634AE7">
        <w:rPr>
          <w:sz w:val="28"/>
          <w:szCs w:val="28"/>
        </w:rPr>
        <w:t>l</w:t>
      </w:r>
      <w:r w:rsidR="001B0505">
        <w:rPr>
          <w:sz w:val="28"/>
          <w:szCs w:val="28"/>
        </w:rPr>
        <w:t xml:space="preserve">ace of the winter hats, gloves, and thermal socks. Once again, 20 additional blessing bags were also distributed in DC by Robbyn. (see picture) </w:t>
      </w:r>
    </w:p>
    <w:p w14:paraId="41898D1A" w14:textId="592F6372" w:rsidR="001B0505" w:rsidRDefault="001B0505" w:rsidP="001B0505">
      <w:pPr>
        <w:spacing w:before="480" w:line="336" w:lineRule="auto"/>
        <w:rPr>
          <w:sz w:val="28"/>
          <w:szCs w:val="28"/>
        </w:rPr>
      </w:pPr>
      <w:r>
        <w:rPr>
          <w:sz w:val="28"/>
          <w:szCs w:val="28"/>
        </w:rPr>
        <w:t xml:space="preserve">In addition, we explored providing food assistance to needy families of students at the Homewood Center School in Columbia. The school requested that we give 20 gift cards that the families could use to purchase food items that were best suited for each family. </w:t>
      </w:r>
    </w:p>
    <w:p w14:paraId="532C436C" w14:textId="6A3D86EA" w:rsidR="001B0505" w:rsidRDefault="001B0505" w:rsidP="0084514E">
      <w:pPr>
        <w:spacing w:before="240" w:line="336" w:lineRule="auto"/>
        <w:rPr>
          <w:sz w:val="28"/>
          <w:szCs w:val="28"/>
        </w:rPr>
      </w:pPr>
      <w:r>
        <w:rPr>
          <w:sz w:val="28"/>
          <w:szCs w:val="28"/>
        </w:rPr>
        <w:t xml:space="preserve">Cost for April blessing bags - and gift cards: </w:t>
      </w:r>
      <w:r w:rsidR="0084514E">
        <w:rPr>
          <w:sz w:val="28"/>
          <w:szCs w:val="28"/>
        </w:rPr>
        <w:t xml:space="preserve"> $1,535</w:t>
      </w:r>
    </w:p>
    <w:p w14:paraId="642365EA" w14:textId="77777777" w:rsidR="001B0505" w:rsidRDefault="001B0505" w:rsidP="001B0505">
      <w:pPr>
        <w:spacing w:before="480" w:line="336" w:lineRule="auto"/>
        <w:rPr>
          <w:sz w:val="28"/>
          <w:szCs w:val="28"/>
        </w:rPr>
      </w:pPr>
    </w:p>
    <w:p w14:paraId="3D09C07D" w14:textId="77777777" w:rsidR="001B0505" w:rsidRDefault="001B0505" w:rsidP="001B0505">
      <w:pPr>
        <w:spacing w:before="480" w:line="336" w:lineRule="auto"/>
        <w:rPr>
          <w:sz w:val="28"/>
          <w:szCs w:val="28"/>
        </w:rPr>
      </w:pPr>
    </w:p>
    <w:p w14:paraId="3A2A4644" w14:textId="77777777" w:rsidR="001B0505" w:rsidRDefault="001B0505" w:rsidP="001B0505">
      <w:pPr>
        <w:spacing w:line="336" w:lineRule="auto"/>
        <w:rPr>
          <w:b/>
          <w:sz w:val="28"/>
          <w:szCs w:val="28"/>
        </w:rPr>
      </w:pPr>
    </w:p>
    <w:p w14:paraId="02D663CB" w14:textId="255F6EEE" w:rsidR="001B0505" w:rsidRPr="00414E58" w:rsidRDefault="001B0505" w:rsidP="001B0505">
      <w:pPr>
        <w:rPr>
          <w:b/>
          <w:sz w:val="28"/>
          <w:szCs w:val="28"/>
        </w:rPr>
      </w:pPr>
      <w:r>
        <w:rPr>
          <w:b/>
          <w:sz w:val="28"/>
          <w:szCs w:val="28"/>
        </w:rPr>
        <w:br w:type="page"/>
      </w:r>
      <w:r w:rsidRPr="0009195D">
        <w:rPr>
          <w:b/>
          <w:sz w:val="28"/>
          <w:szCs w:val="28"/>
        </w:rPr>
        <w:lastRenderedPageBreak/>
        <w:t>June/July</w:t>
      </w:r>
      <w:r>
        <w:rPr>
          <w:b/>
          <w:sz w:val="28"/>
          <w:szCs w:val="28"/>
        </w:rPr>
        <w:t xml:space="preserve"> </w:t>
      </w:r>
      <w:r w:rsidR="00784696">
        <w:rPr>
          <w:b/>
          <w:sz w:val="28"/>
          <w:szCs w:val="28"/>
        </w:rPr>
        <w:t>School Supplies</w:t>
      </w:r>
    </w:p>
    <w:p w14:paraId="75BF01FD" w14:textId="77777777" w:rsidR="001B0505" w:rsidRDefault="001B0505" w:rsidP="001B0505">
      <w:pPr>
        <w:spacing w:before="480" w:line="336" w:lineRule="auto"/>
        <w:rPr>
          <w:sz w:val="28"/>
          <w:szCs w:val="28"/>
        </w:rPr>
      </w:pPr>
      <w:r>
        <w:rPr>
          <w:sz w:val="28"/>
          <w:szCs w:val="28"/>
        </w:rPr>
        <w:t xml:space="preserve">The Our Daily Bread Center indicated that due to the pandemic there was less need for additional blessing bags at this time. After discussion and in consultation with the school system in Howard County by Kimberly, the Outreach Committee decided to donate school supplies to two elementary schools that serve the low-income population in Columbia. We purchased school supplies for donation to </w:t>
      </w:r>
      <w:proofErr w:type="spellStart"/>
      <w:r>
        <w:rPr>
          <w:sz w:val="28"/>
          <w:szCs w:val="28"/>
        </w:rPr>
        <w:t>Cradlerock</w:t>
      </w:r>
      <w:proofErr w:type="spellEnd"/>
      <w:r>
        <w:rPr>
          <w:sz w:val="28"/>
          <w:szCs w:val="28"/>
        </w:rPr>
        <w:t xml:space="preserve"> and Guilford Elementary schools --pencils, markers, composition books, erasers, crayons, rulers, scissors, glue sticks, pocket folders, highlighters, index cards, and jump ropes. (Picture 3 shows the supplies loaded for delivery.)</w:t>
      </w:r>
    </w:p>
    <w:p w14:paraId="3BBC3D4D" w14:textId="77777777" w:rsidR="001B0505" w:rsidRDefault="001B0505" w:rsidP="001B0505">
      <w:pPr>
        <w:spacing w:before="480" w:line="336" w:lineRule="auto"/>
        <w:rPr>
          <w:sz w:val="28"/>
          <w:szCs w:val="28"/>
        </w:rPr>
      </w:pPr>
      <w:r>
        <w:rPr>
          <w:sz w:val="28"/>
          <w:szCs w:val="28"/>
        </w:rPr>
        <w:t xml:space="preserve">We also purchased 20 durable backpacks for donation to the Homewood Center School in Ellicott City. The backpacks are designed to accommodate laptops as well as books and supplies. Demetrius delivered the backpacks to Homewood. </w:t>
      </w:r>
    </w:p>
    <w:p w14:paraId="4997DB8B" w14:textId="23FD6894" w:rsidR="001B0505" w:rsidRDefault="001B0505" w:rsidP="001B0505">
      <w:pPr>
        <w:spacing w:before="480" w:line="336" w:lineRule="auto"/>
        <w:rPr>
          <w:sz w:val="28"/>
          <w:szCs w:val="28"/>
        </w:rPr>
      </w:pPr>
      <w:r>
        <w:rPr>
          <w:sz w:val="28"/>
          <w:szCs w:val="28"/>
        </w:rPr>
        <w:t xml:space="preserve">Although we did not deliver blessing bags to Our Daily Bread for this distribution, we did provide 20 blessing bags for Robbyn to distribute in DC. We hope to resume distribution to Our Daily Bread in the fall. </w:t>
      </w:r>
    </w:p>
    <w:p w14:paraId="3F887D3A" w14:textId="3ADCF460" w:rsidR="001B0505" w:rsidRDefault="001B0505" w:rsidP="001B0505">
      <w:pPr>
        <w:spacing w:before="480" w:line="336" w:lineRule="auto"/>
        <w:rPr>
          <w:sz w:val="28"/>
          <w:szCs w:val="28"/>
        </w:rPr>
      </w:pPr>
      <w:r>
        <w:rPr>
          <w:sz w:val="28"/>
          <w:szCs w:val="28"/>
        </w:rPr>
        <w:t>Cost of June/July school supplies: $ 1,534</w:t>
      </w:r>
    </w:p>
    <w:p w14:paraId="7238F422" w14:textId="77777777" w:rsidR="001B0505" w:rsidRDefault="001B0505" w:rsidP="001B0505">
      <w:pPr>
        <w:rPr>
          <w:sz w:val="28"/>
          <w:szCs w:val="28"/>
        </w:rPr>
      </w:pPr>
      <w:r>
        <w:rPr>
          <w:sz w:val="28"/>
          <w:szCs w:val="28"/>
        </w:rPr>
        <w:br w:type="page"/>
      </w:r>
    </w:p>
    <w:p w14:paraId="0DFAA2EF" w14:textId="15018979" w:rsidR="001B0505" w:rsidRPr="007A2485" w:rsidRDefault="001B0505" w:rsidP="001B0505">
      <w:pPr>
        <w:spacing w:before="480" w:line="336" w:lineRule="auto"/>
        <w:rPr>
          <w:b/>
          <w:sz w:val="28"/>
          <w:szCs w:val="28"/>
        </w:rPr>
      </w:pPr>
      <w:r w:rsidRPr="007A2485">
        <w:rPr>
          <w:b/>
          <w:sz w:val="28"/>
          <w:szCs w:val="28"/>
        </w:rPr>
        <w:lastRenderedPageBreak/>
        <w:t>August event</w:t>
      </w:r>
      <w:r w:rsidR="00784696">
        <w:rPr>
          <w:b/>
          <w:sz w:val="28"/>
          <w:szCs w:val="28"/>
        </w:rPr>
        <w:t>: More school supplies</w:t>
      </w:r>
    </w:p>
    <w:p w14:paraId="6349518F" w14:textId="77777777" w:rsidR="001B0505" w:rsidRDefault="001B0505" w:rsidP="001B0505">
      <w:pPr>
        <w:spacing w:before="480" w:line="336" w:lineRule="auto"/>
        <w:rPr>
          <w:sz w:val="28"/>
          <w:szCs w:val="28"/>
        </w:rPr>
      </w:pPr>
      <w:r>
        <w:rPr>
          <w:sz w:val="28"/>
          <w:szCs w:val="28"/>
        </w:rPr>
        <w:t xml:space="preserve">Based on Kimberly's contact with several schools, there is a continuing need for school supplies at some Howard County Schools, and the Committee decided to make this the focus of our August effort. We provided additional supplies plus 25 backpacks to </w:t>
      </w:r>
      <w:proofErr w:type="spellStart"/>
      <w:r>
        <w:rPr>
          <w:sz w:val="28"/>
          <w:szCs w:val="28"/>
        </w:rPr>
        <w:t>Cradlerock</w:t>
      </w:r>
      <w:proofErr w:type="spellEnd"/>
      <w:r>
        <w:rPr>
          <w:sz w:val="28"/>
          <w:szCs w:val="28"/>
        </w:rPr>
        <w:t xml:space="preserve"> elementary and 25 backpacks for Ronnie Barnes to distribute at Eisenhower Middle School in Laurel where she teaches.</w:t>
      </w:r>
    </w:p>
    <w:p w14:paraId="0ECAD7A2" w14:textId="654F7540" w:rsidR="001B0505" w:rsidRDefault="001B0505" w:rsidP="001B0505">
      <w:pPr>
        <w:spacing w:before="480" w:line="336" w:lineRule="auto"/>
        <w:rPr>
          <w:sz w:val="28"/>
          <w:szCs w:val="28"/>
        </w:rPr>
      </w:pPr>
      <w:r>
        <w:rPr>
          <w:sz w:val="28"/>
          <w:szCs w:val="28"/>
        </w:rPr>
        <w:t xml:space="preserve">Our previous school supply distribution included Guilford Elementary. Due to a successful campaign by their PTA, they were able to purchase sufficient backpacks and school supplies. Kimberly and </w:t>
      </w:r>
      <w:proofErr w:type="spellStart"/>
      <w:r>
        <w:rPr>
          <w:sz w:val="28"/>
          <w:szCs w:val="28"/>
        </w:rPr>
        <w:t>Ke</w:t>
      </w:r>
      <w:r w:rsidR="00634AE7">
        <w:rPr>
          <w:sz w:val="28"/>
          <w:szCs w:val="28"/>
        </w:rPr>
        <w:t>y</w:t>
      </w:r>
      <w:r>
        <w:rPr>
          <w:sz w:val="28"/>
          <w:szCs w:val="28"/>
        </w:rPr>
        <w:t>sha</w:t>
      </w:r>
      <w:proofErr w:type="spellEnd"/>
      <w:r>
        <w:rPr>
          <w:sz w:val="28"/>
          <w:szCs w:val="28"/>
        </w:rPr>
        <w:t xml:space="preserve"> identified </w:t>
      </w:r>
      <w:proofErr w:type="spellStart"/>
      <w:r>
        <w:rPr>
          <w:sz w:val="28"/>
          <w:szCs w:val="28"/>
        </w:rPr>
        <w:t>Swansfield</w:t>
      </w:r>
      <w:proofErr w:type="spellEnd"/>
      <w:r>
        <w:rPr>
          <w:sz w:val="28"/>
          <w:szCs w:val="28"/>
        </w:rPr>
        <w:t xml:space="preserve"> Elementary, which also serves a low-income population, as an appropriate substitute. They were very happy to receive the Valley Brook donation. (Picture 4 shows the </w:t>
      </w:r>
      <w:proofErr w:type="spellStart"/>
      <w:r>
        <w:rPr>
          <w:sz w:val="28"/>
          <w:szCs w:val="28"/>
        </w:rPr>
        <w:t>Swansfield</w:t>
      </w:r>
      <w:proofErr w:type="spellEnd"/>
      <w:r>
        <w:rPr>
          <w:sz w:val="28"/>
          <w:szCs w:val="28"/>
        </w:rPr>
        <w:t xml:space="preserve"> custodial staff with the delivered supplies.)</w:t>
      </w:r>
    </w:p>
    <w:p w14:paraId="16BF1EEC" w14:textId="77777777" w:rsidR="001B0505" w:rsidRDefault="001B0505" w:rsidP="001B0505">
      <w:pPr>
        <w:spacing w:before="480" w:line="336" w:lineRule="auto"/>
        <w:rPr>
          <w:sz w:val="28"/>
          <w:szCs w:val="28"/>
        </w:rPr>
      </w:pPr>
      <w:r>
        <w:rPr>
          <w:sz w:val="28"/>
          <w:szCs w:val="28"/>
        </w:rPr>
        <w:t>And we continued to provide 20 blessing bags for Robbyn to distribute to the homeless in DC. Robbyn reported that she also collaborated with several friends to engage with a homeless population in Silver Spring.</w:t>
      </w:r>
    </w:p>
    <w:p w14:paraId="6D5AFDA6" w14:textId="77777777" w:rsidR="0084514E" w:rsidRDefault="0084514E" w:rsidP="001B0505">
      <w:pPr>
        <w:rPr>
          <w:sz w:val="28"/>
          <w:szCs w:val="28"/>
        </w:rPr>
      </w:pPr>
    </w:p>
    <w:p w14:paraId="3BF23185" w14:textId="77777777" w:rsidR="00E05E1E" w:rsidRDefault="00E05E1E" w:rsidP="001B0505">
      <w:pPr>
        <w:rPr>
          <w:sz w:val="28"/>
          <w:szCs w:val="28"/>
        </w:rPr>
      </w:pPr>
    </w:p>
    <w:p w14:paraId="3D11F8A2" w14:textId="5E213B70" w:rsidR="001B0505" w:rsidRPr="00E05E1E" w:rsidRDefault="00E05E1E" w:rsidP="001B0505">
      <w:pPr>
        <w:rPr>
          <w:sz w:val="28"/>
          <w:szCs w:val="28"/>
        </w:rPr>
      </w:pPr>
      <w:r>
        <w:rPr>
          <w:sz w:val="28"/>
          <w:szCs w:val="28"/>
        </w:rPr>
        <w:t>Cost of August backpacks and school supplies</w:t>
      </w:r>
      <w:r w:rsidR="0084514E" w:rsidRPr="00E05E1E">
        <w:rPr>
          <w:sz w:val="28"/>
          <w:szCs w:val="28"/>
        </w:rPr>
        <w:t xml:space="preserve">: </w:t>
      </w:r>
      <w:r w:rsidR="0084514E" w:rsidRPr="00E05E1E">
        <w:rPr>
          <w:rFonts w:ascii="Avenir Next" w:hAnsi="Avenir Next" w:cs="Calibri"/>
          <w:color w:val="000000"/>
          <w:sz w:val="22"/>
          <w:szCs w:val="22"/>
        </w:rPr>
        <w:t>$ 1,552</w:t>
      </w:r>
      <w:r w:rsidR="001B0505" w:rsidRPr="00E05E1E">
        <w:rPr>
          <w:sz w:val="28"/>
          <w:szCs w:val="28"/>
        </w:rPr>
        <w:br w:type="page"/>
      </w:r>
    </w:p>
    <w:p w14:paraId="4B3D3538" w14:textId="531DFDF3" w:rsidR="004D6984" w:rsidRPr="00406AE7" w:rsidRDefault="00173422" w:rsidP="000E1197">
      <w:pPr>
        <w:rPr>
          <w:b/>
          <w:sz w:val="28"/>
          <w:szCs w:val="28"/>
        </w:rPr>
      </w:pPr>
      <w:r w:rsidRPr="00406AE7">
        <w:rPr>
          <w:b/>
          <w:sz w:val="28"/>
          <w:szCs w:val="28"/>
        </w:rPr>
        <w:lastRenderedPageBreak/>
        <w:t>Fall</w:t>
      </w:r>
      <w:r w:rsidR="004D6984" w:rsidRPr="00406AE7">
        <w:rPr>
          <w:b/>
          <w:sz w:val="28"/>
          <w:szCs w:val="28"/>
        </w:rPr>
        <w:t xml:space="preserve"> 2021</w:t>
      </w:r>
    </w:p>
    <w:p w14:paraId="0FEA93D3" w14:textId="77777777" w:rsidR="004D6984" w:rsidRDefault="004D6984"/>
    <w:p w14:paraId="4991C7C8" w14:textId="75389D50" w:rsidR="006550CE" w:rsidRPr="001B0505" w:rsidRDefault="005628C1" w:rsidP="001B0505">
      <w:pPr>
        <w:spacing w:before="480" w:line="336" w:lineRule="auto"/>
        <w:rPr>
          <w:sz w:val="28"/>
          <w:szCs w:val="28"/>
        </w:rPr>
      </w:pPr>
      <w:r w:rsidRPr="001B0505">
        <w:rPr>
          <w:sz w:val="28"/>
          <w:szCs w:val="28"/>
        </w:rPr>
        <w:t xml:space="preserve">In </w:t>
      </w:r>
      <w:r w:rsidR="00173422" w:rsidRPr="001B0505">
        <w:rPr>
          <w:sz w:val="28"/>
          <w:szCs w:val="28"/>
        </w:rPr>
        <w:t>October</w:t>
      </w:r>
      <w:r w:rsidR="006550CE" w:rsidRPr="001B0505">
        <w:rPr>
          <w:sz w:val="28"/>
          <w:szCs w:val="28"/>
        </w:rPr>
        <w:t xml:space="preserve"> </w:t>
      </w:r>
      <w:r w:rsidRPr="001B0505">
        <w:rPr>
          <w:sz w:val="28"/>
          <w:szCs w:val="28"/>
        </w:rPr>
        <w:t>we ordered the needed items to assemble</w:t>
      </w:r>
      <w:r w:rsidR="006550CE" w:rsidRPr="001B0505">
        <w:rPr>
          <w:sz w:val="28"/>
          <w:szCs w:val="28"/>
        </w:rPr>
        <w:t xml:space="preserve"> 100 blessing bags</w:t>
      </w:r>
      <w:r w:rsidRPr="001B0505">
        <w:rPr>
          <w:sz w:val="28"/>
          <w:szCs w:val="28"/>
        </w:rPr>
        <w:t>.</w:t>
      </w:r>
      <w:r w:rsidR="00951445" w:rsidRPr="001B0505">
        <w:rPr>
          <w:sz w:val="28"/>
          <w:szCs w:val="28"/>
        </w:rPr>
        <w:t xml:space="preserve"> </w:t>
      </w:r>
      <w:r w:rsidRPr="001B0505">
        <w:rPr>
          <w:sz w:val="28"/>
          <w:szCs w:val="28"/>
        </w:rPr>
        <w:t>The bags contained the usual toiletries and for the colder weather</w:t>
      </w:r>
      <w:r w:rsidR="00951445" w:rsidRPr="001B0505">
        <w:rPr>
          <w:sz w:val="28"/>
          <w:szCs w:val="28"/>
        </w:rPr>
        <w:t>,</w:t>
      </w:r>
      <w:r w:rsidRPr="001B0505">
        <w:rPr>
          <w:sz w:val="28"/>
          <w:szCs w:val="28"/>
        </w:rPr>
        <w:t xml:space="preserve"> warm hats, gloves, and socks. The total</w:t>
      </w:r>
      <w:r w:rsidR="00951445" w:rsidRPr="001B0505">
        <w:rPr>
          <w:sz w:val="28"/>
          <w:szCs w:val="28"/>
        </w:rPr>
        <w:t xml:space="preserve"> cost </w:t>
      </w:r>
      <w:r w:rsidRPr="001B0505">
        <w:rPr>
          <w:sz w:val="28"/>
          <w:szCs w:val="28"/>
        </w:rPr>
        <w:t>was</w:t>
      </w:r>
      <w:r w:rsidR="00951445" w:rsidRPr="001B0505">
        <w:rPr>
          <w:sz w:val="28"/>
          <w:szCs w:val="28"/>
        </w:rPr>
        <w:t xml:space="preserve"> $1,3</w:t>
      </w:r>
      <w:r w:rsidRPr="001B0505">
        <w:rPr>
          <w:sz w:val="28"/>
          <w:szCs w:val="28"/>
        </w:rPr>
        <w:t>9</w:t>
      </w:r>
      <w:r w:rsidR="00951445" w:rsidRPr="001B0505">
        <w:rPr>
          <w:sz w:val="28"/>
          <w:szCs w:val="28"/>
        </w:rPr>
        <w:t>0.</w:t>
      </w:r>
      <w:r w:rsidR="006550CE" w:rsidRPr="001B0505">
        <w:rPr>
          <w:sz w:val="28"/>
          <w:szCs w:val="28"/>
        </w:rPr>
        <w:t xml:space="preserve"> </w:t>
      </w:r>
      <w:r w:rsidRPr="001B0505">
        <w:rPr>
          <w:sz w:val="28"/>
          <w:szCs w:val="28"/>
        </w:rPr>
        <w:t>T</w:t>
      </w:r>
      <w:r w:rsidR="006550CE" w:rsidRPr="001B0505">
        <w:rPr>
          <w:sz w:val="28"/>
          <w:szCs w:val="28"/>
        </w:rPr>
        <w:t>he bounty was split 50/50 between Our Daily Bread</w:t>
      </w:r>
      <w:r w:rsidRPr="001B0505">
        <w:rPr>
          <w:sz w:val="28"/>
          <w:szCs w:val="28"/>
        </w:rPr>
        <w:t xml:space="preserve"> </w:t>
      </w:r>
      <w:r w:rsidR="004D6260" w:rsidRPr="001B0505">
        <w:rPr>
          <w:sz w:val="28"/>
          <w:szCs w:val="28"/>
        </w:rPr>
        <w:t xml:space="preserve">(ODB) </w:t>
      </w:r>
      <w:r w:rsidR="006550CE" w:rsidRPr="001B0505">
        <w:rPr>
          <w:sz w:val="28"/>
          <w:szCs w:val="28"/>
        </w:rPr>
        <w:t>and Silver Spring, a more local need that is current</w:t>
      </w:r>
      <w:r w:rsidR="004D6984" w:rsidRPr="001B0505">
        <w:rPr>
          <w:sz w:val="28"/>
          <w:szCs w:val="28"/>
        </w:rPr>
        <w:t xml:space="preserve">ly </w:t>
      </w:r>
      <w:r w:rsidR="006550CE" w:rsidRPr="001B0505">
        <w:rPr>
          <w:sz w:val="28"/>
          <w:szCs w:val="28"/>
        </w:rPr>
        <w:t xml:space="preserve">growing. </w:t>
      </w:r>
      <w:r w:rsidR="00570077" w:rsidRPr="001B0505">
        <w:rPr>
          <w:sz w:val="28"/>
          <w:szCs w:val="28"/>
        </w:rPr>
        <w:t xml:space="preserve">Then in November, donations of </w:t>
      </w:r>
      <w:r w:rsidRPr="001B0505">
        <w:rPr>
          <w:sz w:val="28"/>
          <w:szCs w:val="28"/>
        </w:rPr>
        <w:t xml:space="preserve">grocery </w:t>
      </w:r>
      <w:r w:rsidR="00570077" w:rsidRPr="001B0505">
        <w:rPr>
          <w:sz w:val="28"/>
          <w:szCs w:val="28"/>
        </w:rPr>
        <w:t>gift cards</w:t>
      </w:r>
      <w:r w:rsidR="00946A79" w:rsidRPr="001B0505">
        <w:rPr>
          <w:sz w:val="28"/>
          <w:szCs w:val="28"/>
        </w:rPr>
        <w:t xml:space="preserve"> and turkey dinner fixings </w:t>
      </w:r>
      <w:r w:rsidRPr="001B0505">
        <w:rPr>
          <w:sz w:val="28"/>
          <w:szCs w:val="28"/>
        </w:rPr>
        <w:t>totaling $1820 went toward</w:t>
      </w:r>
      <w:r w:rsidR="00570077" w:rsidRPr="001B0505">
        <w:rPr>
          <w:sz w:val="28"/>
          <w:szCs w:val="28"/>
        </w:rPr>
        <w:t xml:space="preserve"> Thanksgiving </w:t>
      </w:r>
      <w:r w:rsidRPr="001B0505">
        <w:rPr>
          <w:sz w:val="28"/>
          <w:szCs w:val="28"/>
        </w:rPr>
        <w:t>food for</w:t>
      </w:r>
      <w:r w:rsidR="00570077" w:rsidRPr="001B0505">
        <w:rPr>
          <w:sz w:val="28"/>
          <w:szCs w:val="28"/>
        </w:rPr>
        <w:t xml:space="preserve"> families of Homewood Center in Columbia.</w:t>
      </w:r>
      <w:r w:rsidRPr="001B0505">
        <w:rPr>
          <w:sz w:val="28"/>
          <w:szCs w:val="28"/>
        </w:rPr>
        <w:t xml:space="preserve"> </w:t>
      </w:r>
      <w:r w:rsidR="00570077" w:rsidRPr="001B0505">
        <w:rPr>
          <w:sz w:val="28"/>
          <w:szCs w:val="28"/>
        </w:rPr>
        <w:t>More detail follows:</w:t>
      </w:r>
    </w:p>
    <w:p w14:paraId="6BC86418" w14:textId="01B4CB6F" w:rsidR="006550CE" w:rsidRDefault="006550CE"/>
    <w:p w14:paraId="775E1714" w14:textId="77777777" w:rsidR="001B0505" w:rsidRDefault="001B0505">
      <w:pPr>
        <w:rPr>
          <w:b/>
        </w:rPr>
      </w:pPr>
    </w:p>
    <w:p w14:paraId="12FAA049" w14:textId="4483302A" w:rsidR="006550CE" w:rsidRPr="001B0505" w:rsidRDefault="00784696">
      <w:pPr>
        <w:rPr>
          <w:b/>
          <w:sz w:val="28"/>
          <w:szCs w:val="28"/>
        </w:rPr>
      </w:pPr>
      <w:r>
        <w:rPr>
          <w:b/>
          <w:sz w:val="28"/>
          <w:szCs w:val="28"/>
        </w:rPr>
        <w:t xml:space="preserve">October: </w:t>
      </w:r>
      <w:r w:rsidR="006550CE" w:rsidRPr="001B0505">
        <w:rPr>
          <w:b/>
          <w:sz w:val="28"/>
          <w:szCs w:val="28"/>
        </w:rPr>
        <w:t>Our Daily Bread in Baltimore</w:t>
      </w:r>
    </w:p>
    <w:p w14:paraId="1C2E2EA7" w14:textId="1125C56C" w:rsidR="001745FE" w:rsidRPr="001B0505" w:rsidRDefault="006550CE" w:rsidP="001B0505">
      <w:pPr>
        <w:spacing w:before="240" w:line="336" w:lineRule="auto"/>
        <w:rPr>
          <w:sz w:val="28"/>
          <w:szCs w:val="28"/>
        </w:rPr>
      </w:pPr>
      <w:r w:rsidRPr="001B0505">
        <w:rPr>
          <w:sz w:val="28"/>
          <w:szCs w:val="28"/>
        </w:rPr>
        <w:t xml:space="preserve">For the first time in a year and a half, the way was cleared for us to take volunteers to the Baltimore facility. Five </w:t>
      </w:r>
      <w:r w:rsidR="001745FE" w:rsidRPr="001B0505">
        <w:rPr>
          <w:sz w:val="28"/>
          <w:szCs w:val="28"/>
        </w:rPr>
        <w:t>church members -- Phil Weatherford, Roger White, Robbyn Wherry, and Dave and Jeanne Perin --</w:t>
      </w:r>
      <w:r w:rsidRPr="001B0505">
        <w:rPr>
          <w:sz w:val="28"/>
          <w:szCs w:val="28"/>
        </w:rPr>
        <w:t xml:space="preserve"> went </w:t>
      </w:r>
      <w:r w:rsidR="00173422" w:rsidRPr="001B0505">
        <w:rPr>
          <w:sz w:val="28"/>
          <w:szCs w:val="28"/>
        </w:rPr>
        <w:t xml:space="preserve">the morning of </w:t>
      </w:r>
      <w:r w:rsidRPr="001B0505">
        <w:rPr>
          <w:sz w:val="28"/>
          <w:szCs w:val="28"/>
        </w:rPr>
        <w:t>October 30 and distributed fifty blessing</w:t>
      </w:r>
      <w:r w:rsidR="001745FE" w:rsidRPr="001B0505">
        <w:rPr>
          <w:sz w:val="28"/>
          <w:szCs w:val="28"/>
        </w:rPr>
        <w:t xml:space="preserve"> bags to </w:t>
      </w:r>
      <w:r w:rsidR="00173422" w:rsidRPr="001B0505">
        <w:rPr>
          <w:sz w:val="28"/>
          <w:szCs w:val="28"/>
        </w:rPr>
        <w:t>homeless</w:t>
      </w:r>
      <w:r w:rsidR="00DC2E88" w:rsidRPr="001B0505">
        <w:rPr>
          <w:sz w:val="28"/>
          <w:szCs w:val="28"/>
        </w:rPr>
        <w:t xml:space="preserve"> </w:t>
      </w:r>
      <w:r w:rsidR="00406AE7" w:rsidRPr="001B0505">
        <w:rPr>
          <w:sz w:val="28"/>
          <w:szCs w:val="28"/>
        </w:rPr>
        <w:t>men and women</w:t>
      </w:r>
      <w:r w:rsidR="00DC2E88" w:rsidRPr="001B0505">
        <w:rPr>
          <w:sz w:val="28"/>
          <w:szCs w:val="28"/>
        </w:rPr>
        <w:t xml:space="preserve"> who came to pick up Grab-n-Go lunch</w:t>
      </w:r>
      <w:r w:rsidR="00406AE7" w:rsidRPr="001B0505">
        <w:rPr>
          <w:sz w:val="28"/>
          <w:szCs w:val="28"/>
        </w:rPr>
        <w:t>es provided by</w:t>
      </w:r>
      <w:r w:rsidR="00DC2E88" w:rsidRPr="001B0505">
        <w:rPr>
          <w:sz w:val="28"/>
          <w:szCs w:val="28"/>
        </w:rPr>
        <w:t xml:space="preserve"> Our Daily </w:t>
      </w:r>
      <w:r w:rsidR="00406AE7" w:rsidRPr="001B0505">
        <w:rPr>
          <w:sz w:val="28"/>
          <w:szCs w:val="28"/>
        </w:rPr>
        <w:t>Bread.</w:t>
      </w:r>
    </w:p>
    <w:p w14:paraId="1E63ED0B" w14:textId="7A897FCE" w:rsidR="001745FE" w:rsidRDefault="001745FE"/>
    <w:p w14:paraId="24E99ABF" w14:textId="77777777" w:rsidR="001B0505" w:rsidRDefault="001B0505" w:rsidP="001B0505">
      <w:pPr>
        <w:rPr>
          <w:b/>
        </w:rPr>
      </w:pPr>
    </w:p>
    <w:p w14:paraId="312C4229" w14:textId="158831C2" w:rsidR="001745FE" w:rsidRPr="001B0505" w:rsidRDefault="001745FE" w:rsidP="001B0505">
      <w:pPr>
        <w:rPr>
          <w:b/>
          <w:sz w:val="28"/>
          <w:szCs w:val="28"/>
        </w:rPr>
      </w:pPr>
      <w:r w:rsidRPr="001B0505">
        <w:rPr>
          <w:b/>
          <w:sz w:val="28"/>
          <w:szCs w:val="28"/>
        </w:rPr>
        <w:t>Silver Spring</w:t>
      </w:r>
    </w:p>
    <w:p w14:paraId="52CDA2E2" w14:textId="25826FD4" w:rsidR="00845BE3" w:rsidRPr="001B0505" w:rsidRDefault="00AE1538" w:rsidP="001B0505">
      <w:pPr>
        <w:spacing w:before="240" w:line="336" w:lineRule="auto"/>
        <w:rPr>
          <w:sz w:val="28"/>
          <w:szCs w:val="28"/>
        </w:rPr>
      </w:pPr>
      <w:r w:rsidRPr="001B0505">
        <w:rPr>
          <w:sz w:val="28"/>
          <w:szCs w:val="28"/>
        </w:rPr>
        <w:t xml:space="preserve">The same day we delivered in ODB in Baltimore, </w:t>
      </w:r>
      <w:r w:rsidR="001745FE" w:rsidRPr="001B0505">
        <w:rPr>
          <w:sz w:val="28"/>
          <w:szCs w:val="28"/>
        </w:rPr>
        <w:t xml:space="preserve">Robbyn Wherry went from </w:t>
      </w:r>
      <w:r w:rsidRPr="001B0505">
        <w:rPr>
          <w:sz w:val="28"/>
          <w:szCs w:val="28"/>
        </w:rPr>
        <w:t>the</w:t>
      </w:r>
      <w:r w:rsidR="005628C1" w:rsidRPr="001B0505">
        <w:rPr>
          <w:sz w:val="28"/>
          <w:szCs w:val="28"/>
        </w:rPr>
        <w:t>re</w:t>
      </w:r>
      <w:r w:rsidR="001745FE" w:rsidRPr="001B0505">
        <w:rPr>
          <w:sz w:val="28"/>
          <w:szCs w:val="28"/>
        </w:rPr>
        <w:t xml:space="preserve"> to the Silver Spring site where she </w:t>
      </w:r>
      <w:r w:rsidRPr="001B0505">
        <w:rPr>
          <w:sz w:val="28"/>
          <w:szCs w:val="28"/>
        </w:rPr>
        <w:t xml:space="preserve">and two friends, Tawanda &amp; Tanya, </w:t>
      </w:r>
      <w:r w:rsidR="001745FE" w:rsidRPr="001B0505">
        <w:rPr>
          <w:sz w:val="28"/>
          <w:szCs w:val="28"/>
        </w:rPr>
        <w:t>ha</w:t>
      </w:r>
      <w:r w:rsidRPr="001B0505">
        <w:rPr>
          <w:sz w:val="28"/>
          <w:szCs w:val="28"/>
        </w:rPr>
        <w:t>ve</w:t>
      </w:r>
      <w:r w:rsidR="001745FE" w:rsidRPr="001B0505">
        <w:rPr>
          <w:sz w:val="28"/>
          <w:szCs w:val="28"/>
        </w:rPr>
        <w:t xml:space="preserve"> connected with </w:t>
      </w:r>
      <w:r w:rsidR="00873DDA" w:rsidRPr="001B0505">
        <w:rPr>
          <w:sz w:val="28"/>
          <w:szCs w:val="28"/>
        </w:rPr>
        <w:t xml:space="preserve">the homeless in that area. The next three Saturdays </w:t>
      </w:r>
      <w:r w:rsidRPr="001B0505">
        <w:rPr>
          <w:sz w:val="28"/>
          <w:szCs w:val="28"/>
        </w:rPr>
        <w:t>as well</w:t>
      </w:r>
      <w:r w:rsidR="00873DDA" w:rsidRPr="001B0505">
        <w:rPr>
          <w:sz w:val="28"/>
          <w:szCs w:val="28"/>
        </w:rPr>
        <w:t xml:space="preserve"> she met up with </w:t>
      </w:r>
      <w:r w:rsidRPr="001B0505">
        <w:rPr>
          <w:sz w:val="28"/>
          <w:szCs w:val="28"/>
        </w:rPr>
        <w:t>them again</w:t>
      </w:r>
      <w:r w:rsidR="00873DDA" w:rsidRPr="001B0505">
        <w:rPr>
          <w:sz w:val="28"/>
          <w:szCs w:val="28"/>
        </w:rPr>
        <w:t xml:space="preserve"> to </w:t>
      </w:r>
      <w:r w:rsidR="005628C1" w:rsidRPr="001B0505">
        <w:rPr>
          <w:sz w:val="28"/>
          <w:szCs w:val="28"/>
        </w:rPr>
        <w:t xml:space="preserve">distribute </w:t>
      </w:r>
      <w:r w:rsidR="00873DDA" w:rsidRPr="001B0505">
        <w:rPr>
          <w:sz w:val="28"/>
          <w:szCs w:val="28"/>
        </w:rPr>
        <w:t>the 50 church blessing bags and other items the three of them put together</w:t>
      </w:r>
      <w:r w:rsidR="00173422" w:rsidRPr="001B0505">
        <w:rPr>
          <w:sz w:val="28"/>
          <w:szCs w:val="28"/>
        </w:rPr>
        <w:t xml:space="preserve"> – sandwiches, face masks, water, etc</w:t>
      </w:r>
      <w:r w:rsidR="00873DDA" w:rsidRPr="001B0505">
        <w:rPr>
          <w:sz w:val="28"/>
          <w:szCs w:val="28"/>
        </w:rPr>
        <w:t xml:space="preserve">. </w:t>
      </w:r>
    </w:p>
    <w:p w14:paraId="23F0A989" w14:textId="77777777" w:rsidR="001B0505" w:rsidRDefault="001B0505" w:rsidP="001B0505">
      <w:pPr>
        <w:rPr>
          <w:b/>
          <w:sz w:val="28"/>
          <w:szCs w:val="28"/>
        </w:rPr>
      </w:pPr>
    </w:p>
    <w:p w14:paraId="2C4A612E" w14:textId="77777777" w:rsidR="001B0505" w:rsidRDefault="00845BE3" w:rsidP="001B0505">
      <w:pPr>
        <w:spacing w:line="312" w:lineRule="auto"/>
        <w:rPr>
          <w:sz w:val="28"/>
          <w:szCs w:val="28"/>
        </w:rPr>
      </w:pPr>
      <w:r w:rsidRPr="001B0505">
        <w:rPr>
          <w:b/>
          <w:sz w:val="28"/>
          <w:szCs w:val="28"/>
        </w:rPr>
        <w:t>Robbyn's</w:t>
      </w:r>
      <w:r w:rsidR="00873DDA" w:rsidRPr="001B0505">
        <w:rPr>
          <w:b/>
          <w:sz w:val="28"/>
          <w:szCs w:val="28"/>
        </w:rPr>
        <w:t xml:space="preserve"> </w:t>
      </w:r>
      <w:r w:rsidR="00406AE7" w:rsidRPr="001B0505">
        <w:rPr>
          <w:b/>
          <w:sz w:val="28"/>
          <w:szCs w:val="28"/>
        </w:rPr>
        <w:t>report.</w:t>
      </w:r>
      <w:r w:rsidR="00406AE7" w:rsidRPr="001B0505">
        <w:rPr>
          <w:sz w:val="28"/>
          <w:szCs w:val="28"/>
        </w:rPr>
        <w:t xml:space="preserve"> </w:t>
      </w:r>
      <w:r w:rsidR="00873DDA" w:rsidRPr="001B0505">
        <w:rPr>
          <w:sz w:val="28"/>
          <w:szCs w:val="28"/>
        </w:rPr>
        <w:t xml:space="preserve">Each time we enter the homeless encampment area in Silver Spring we are reminded that it is hallowed ground.  We think about how God created each person and Jesus died on the cross for every soul.  We know and believe that God has ordained each as princes and princesses, potential fireballs whose lives will be living testimonies of His power to deliver fallen lives.  Shortly after our arrival several men and women will meander toward our small, but welcome table bearing Jolly Rogers (candy of choice), blessing bags, </w:t>
      </w:r>
      <w:r w:rsidR="00873DDA" w:rsidRPr="001B0505">
        <w:rPr>
          <w:sz w:val="28"/>
          <w:szCs w:val="28"/>
        </w:rPr>
        <w:lastRenderedPageBreak/>
        <w:t>bologna/cheese, peanut butter and jelly sandwiches, bottled water, face masks and three women waiting to shower each person with love.  We are on first name basis with some while others do not readily identify themselves.  They are unaware that while they walk about to and fro, engage in frivolity, or simply scream angry insults at each other and sometimes at us, that Tawana, Tanya, and I are covering them in prayer.  One of the three of us are as green as grass in relating to addicted beings but all three of us are committed to service in unknown ways each Saturday.  A few determinedly have stated that they are ready for rehab one week but sadly change their mind the next.  Satan will never easily give up his prey.   We thank everyone who has contributed to this initiative.  Please continue</w:t>
      </w:r>
    </w:p>
    <w:p w14:paraId="2AC1A122" w14:textId="167547A6" w:rsidR="004D6984" w:rsidRPr="001B0505" w:rsidRDefault="00873DDA" w:rsidP="001B0505">
      <w:pPr>
        <w:spacing w:line="312" w:lineRule="auto"/>
        <w:rPr>
          <w:sz w:val="28"/>
          <w:szCs w:val="28"/>
        </w:rPr>
      </w:pPr>
      <w:r w:rsidRPr="001B0505">
        <w:rPr>
          <w:sz w:val="28"/>
          <w:szCs w:val="28"/>
        </w:rPr>
        <w:t>praying for us as we reach out to the lost.</w:t>
      </w:r>
    </w:p>
    <w:p w14:paraId="3BD85847" w14:textId="77777777" w:rsidR="00406AE7" w:rsidRDefault="00406AE7" w:rsidP="00406AE7">
      <w:pPr>
        <w:rPr>
          <w:rFonts w:eastAsia="Times New Roman" w:cstheme="minorHAnsi"/>
          <w:color w:val="222222"/>
          <w:shd w:val="clear" w:color="auto" w:fill="FFFFFF"/>
        </w:rPr>
      </w:pPr>
    </w:p>
    <w:p w14:paraId="23E0387C" w14:textId="77777777" w:rsidR="001B0505" w:rsidRDefault="001B0505" w:rsidP="00CB50B6">
      <w:pPr>
        <w:rPr>
          <w:rFonts w:eastAsia="Times New Roman" w:cstheme="minorHAnsi"/>
          <w:b/>
          <w:color w:val="222222"/>
          <w:shd w:val="clear" w:color="auto" w:fill="FFFFFF"/>
        </w:rPr>
      </w:pPr>
    </w:p>
    <w:p w14:paraId="105D7121" w14:textId="209678B9" w:rsidR="00406AE7" w:rsidRPr="00784696" w:rsidRDefault="00784696" w:rsidP="00CB50B6">
      <w:pPr>
        <w:rPr>
          <w:rFonts w:eastAsia="Times New Roman" w:cstheme="minorHAnsi"/>
          <w:b/>
          <w:color w:val="222222"/>
          <w:sz w:val="28"/>
          <w:szCs w:val="28"/>
          <w:shd w:val="clear" w:color="auto" w:fill="FFFFFF"/>
        </w:rPr>
      </w:pPr>
      <w:r>
        <w:rPr>
          <w:rFonts w:eastAsia="Times New Roman" w:cstheme="minorHAnsi"/>
          <w:b/>
          <w:color w:val="222222"/>
          <w:sz w:val="28"/>
          <w:szCs w:val="28"/>
          <w:shd w:val="clear" w:color="auto" w:fill="FFFFFF"/>
        </w:rPr>
        <w:t xml:space="preserve">November: </w:t>
      </w:r>
      <w:r w:rsidR="00406AE7" w:rsidRPr="00784696">
        <w:rPr>
          <w:rFonts w:eastAsia="Times New Roman" w:cstheme="minorHAnsi"/>
          <w:b/>
          <w:color w:val="222222"/>
          <w:sz w:val="28"/>
          <w:szCs w:val="28"/>
          <w:shd w:val="clear" w:color="auto" w:fill="FFFFFF"/>
        </w:rPr>
        <w:t>VBCC Thanksgiving Turkey Drive.</w:t>
      </w:r>
    </w:p>
    <w:p w14:paraId="36B02FCC" w14:textId="77777777" w:rsidR="00406AE7" w:rsidRDefault="00406AE7"/>
    <w:p w14:paraId="4B6FFC0D" w14:textId="5CCCA4B3" w:rsidR="00873DDA" w:rsidRDefault="00B4788E" w:rsidP="00784696">
      <w:pPr>
        <w:spacing w:line="312" w:lineRule="auto"/>
        <w:rPr>
          <w:sz w:val="28"/>
          <w:szCs w:val="28"/>
        </w:rPr>
      </w:pPr>
      <w:r w:rsidRPr="001B0505">
        <w:rPr>
          <w:sz w:val="28"/>
          <w:szCs w:val="28"/>
        </w:rPr>
        <w:t xml:space="preserve">The donations for our Fall Turkey Drive far exceeded our expectations! From the VBCC membership, $1020 </w:t>
      </w:r>
      <w:r w:rsidR="00E05E1E">
        <w:rPr>
          <w:sz w:val="28"/>
          <w:szCs w:val="28"/>
        </w:rPr>
        <w:t xml:space="preserve">in </w:t>
      </w:r>
      <w:r w:rsidRPr="001B0505">
        <w:rPr>
          <w:sz w:val="28"/>
          <w:szCs w:val="28"/>
        </w:rPr>
        <w:t>gift cards and cash donations, and from Joy of Living</w:t>
      </w:r>
      <w:r w:rsidR="006F623C" w:rsidRPr="001B0505">
        <w:rPr>
          <w:sz w:val="28"/>
          <w:szCs w:val="28"/>
        </w:rPr>
        <w:t xml:space="preserve">, $500 in gift cards and $300 for turkey dinner baskets. Demetrius collected the gift cards at the church, and Kimberley delivered everything to Homewood Center on Monday, November 22. A huge Thank You to everyone who took the time to shop or send in their donations to feed 49 disadvantaged families! That’s right – we almost doubled our goal of reaching 30 families! </w:t>
      </w:r>
    </w:p>
    <w:p w14:paraId="326BA7C4" w14:textId="670FE05E" w:rsidR="00784696" w:rsidRDefault="00784696" w:rsidP="001B0505">
      <w:pPr>
        <w:spacing w:line="312" w:lineRule="auto"/>
        <w:rPr>
          <w:sz w:val="28"/>
          <w:szCs w:val="28"/>
        </w:rPr>
      </w:pPr>
    </w:p>
    <w:p w14:paraId="28EC16C9" w14:textId="774426FE" w:rsidR="00784696" w:rsidRDefault="00784696" w:rsidP="00784696">
      <w:pPr>
        <w:rPr>
          <w:b/>
          <w:sz w:val="28"/>
          <w:szCs w:val="28"/>
        </w:rPr>
      </w:pPr>
      <w:r w:rsidRPr="00784696">
        <w:rPr>
          <w:b/>
          <w:sz w:val="28"/>
          <w:szCs w:val="28"/>
        </w:rPr>
        <w:t>December:</w:t>
      </w:r>
      <w:r>
        <w:rPr>
          <w:b/>
          <w:sz w:val="28"/>
          <w:szCs w:val="28"/>
        </w:rPr>
        <w:t xml:space="preserve">  </w:t>
      </w:r>
      <w:r w:rsidRPr="00784696">
        <w:rPr>
          <w:rFonts w:eastAsia="Times New Roman" w:cstheme="minorHAnsi"/>
          <w:b/>
          <w:color w:val="222222"/>
          <w:sz w:val="28"/>
          <w:szCs w:val="28"/>
          <w:shd w:val="clear" w:color="auto" w:fill="FFFFFF"/>
        </w:rPr>
        <w:t>Christmas</w:t>
      </w:r>
      <w:r>
        <w:rPr>
          <w:b/>
          <w:sz w:val="28"/>
          <w:szCs w:val="28"/>
        </w:rPr>
        <w:t xml:space="preserve"> gift Delivery</w:t>
      </w:r>
    </w:p>
    <w:p w14:paraId="7B85BDBE" w14:textId="77777777" w:rsidR="00784696" w:rsidRDefault="00784696" w:rsidP="001B0505">
      <w:pPr>
        <w:spacing w:line="312" w:lineRule="auto"/>
        <w:rPr>
          <w:sz w:val="28"/>
          <w:szCs w:val="28"/>
        </w:rPr>
      </w:pPr>
    </w:p>
    <w:p w14:paraId="0C278B5A" w14:textId="63B45E54" w:rsidR="00784696" w:rsidRPr="00784696" w:rsidRDefault="00784696" w:rsidP="001B0505">
      <w:pPr>
        <w:spacing w:line="312" w:lineRule="auto"/>
        <w:rPr>
          <w:b/>
          <w:sz w:val="28"/>
          <w:szCs w:val="28"/>
        </w:rPr>
      </w:pPr>
      <w:r w:rsidRPr="00784696">
        <w:rPr>
          <w:sz w:val="28"/>
          <w:szCs w:val="28"/>
        </w:rPr>
        <w:t>Val</w:t>
      </w:r>
      <w:r>
        <w:rPr>
          <w:sz w:val="28"/>
          <w:szCs w:val="28"/>
        </w:rPr>
        <w:t>l</w:t>
      </w:r>
      <w:r w:rsidRPr="00784696">
        <w:rPr>
          <w:sz w:val="28"/>
          <w:szCs w:val="28"/>
        </w:rPr>
        <w:t>ey Book has traditionally supported the annual Christmas gift wrap and delivery</w:t>
      </w:r>
      <w:r>
        <w:rPr>
          <w:sz w:val="28"/>
          <w:szCs w:val="28"/>
        </w:rPr>
        <w:t xml:space="preserve"> sponsored by Joy of Living. Several of our VBCC families did this again this year</w:t>
      </w:r>
      <w:r w:rsidR="00E05E1E">
        <w:rPr>
          <w:sz w:val="28"/>
          <w:szCs w:val="28"/>
        </w:rPr>
        <w:t>,</w:t>
      </w:r>
      <w:r>
        <w:rPr>
          <w:sz w:val="28"/>
          <w:szCs w:val="28"/>
        </w:rPr>
        <w:t xml:space="preserve"> bringing holiday cheer </w:t>
      </w:r>
      <w:r w:rsidR="00E05E1E">
        <w:rPr>
          <w:sz w:val="28"/>
          <w:szCs w:val="28"/>
        </w:rPr>
        <w:t>to the children of</w:t>
      </w:r>
      <w:r>
        <w:rPr>
          <w:sz w:val="28"/>
          <w:szCs w:val="28"/>
        </w:rPr>
        <w:t xml:space="preserve"> </w:t>
      </w:r>
      <w:r w:rsidR="00E05E1E">
        <w:rPr>
          <w:sz w:val="28"/>
          <w:szCs w:val="28"/>
        </w:rPr>
        <w:t>local f</w:t>
      </w:r>
      <w:r>
        <w:rPr>
          <w:sz w:val="28"/>
          <w:szCs w:val="28"/>
        </w:rPr>
        <w:t>amilies</w:t>
      </w:r>
      <w:r w:rsidR="00E05E1E">
        <w:rPr>
          <w:sz w:val="28"/>
          <w:szCs w:val="28"/>
        </w:rPr>
        <w:t xml:space="preserve"> in need</w:t>
      </w:r>
      <w:r>
        <w:rPr>
          <w:sz w:val="28"/>
          <w:szCs w:val="28"/>
        </w:rPr>
        <w:t>.</w:t>
      </w:r>
    </w:p>
    <w:p w14:paraId="02BFA87F" w14:textId="0DAFCCD5" w:rsidR="00173422" w:rsidRDefault="00173422">
      <w:pPr>
        <w:rPr>
          <w:i/>
          <w:iCs/>
        </w:rPr>
      </w:pPr>
    </w:p>
    <w:p w14:paraId="780F0226" w14:textId="77777777" w:rsidR="001B0505" w:rsidRDefault="001B0505">
      <w:r>
        <w:br w:type="page"/>
      </w:r>
    </w:p>
    <w:p w14:paraId="7A059B44" w14:textId="070FFC78" w:rsidR="0084514E" w:rsidRPr="00142236" w:rsidRDefault="0084514E" w:rsidP="0084514E">
      <w:pPr>
        <w:spacing w:before="60" w:after="60"/>
        <w:jc w:val="center"/>
        <w:rPr>
          <w:b/>
          <w:sz w:val="28"/>
          <w:szCs w:val="28"/>
        </w:rPr>
      </w:pPr>
      <w:r>
        <w:rPr>
          <w:b/>
          <w:sz w:val="28"/>
          <w:szCs w:val="28"/>
        </w:rPr>
        <w:lastRenderedPageBreak/>
        <w:t>Summary of</w:t>
      </w:r>
      <w:r w:rsidRPr="00142236">
        <w:rPr>
          <w:b/>
          <w:sz w:val="28"/>
          <w:szCs w:val="28"/>
        </w:rPr>
        <w:t xml:space="preserve"> VBCC Outreach Activities and Expenditures</w:t>
      </w:r>
    </w:p>
    <w:p w14:paraId="44228BD2" w14:textId="77777777" w:rsidR="0084514E" w:rsidRPr="00547984" w:rsidRDefault="0084514E" w:rsidP="0084514E">
      <w:pPr>
        <w:spacing w:before="60" w:after="60"/>
        <w:rPr>
          <w:rFonts w:ascii="Avenir Next" w:hAnsi="Avenir Next"/>
        </w:rPr>
      </w:pPr>
    </w:p>
    <w:tbl>
      <w:tblPr>
        <w:tblStyle w:val="TableGrid"/>
        <w:tblW w:w="0" w:type="auto"/>
        <w:tblLook w:val="04A0" w:firstRow="1" w:lastRow="0" w:firstColumn="1" w:lastColumn="0" w:noHBand="0" w:noVBand="1"/>
      </w:tblPr>
      <w:tblGrid>
        <w:gridCol w:w="1345"/>
        <w:gridCol w:w="2970"/>
        <w:gridCol w:w="4320"/>
        <w:gridCol w:w="1415"/>
      </w:tblGrid>
      <w:tr w:rsidR="0084514E" w:rsidRPr="001E4325" w14:paraId="003CCF6F" w14:textId="77777777" w:rsidTr="00E05E1E">
        <w:tc>
          <w:tcPr>
            <w:tcW w:w="1345" w:type="dxa"/>
          </w:tcPr>
          <w:p w14:paraId="7C5AC489" w14:textId="77777777" w:rsidR="0084514E" w:rsidRPr="00142236" w:rsidRDefault="0084514E" w:rsidP="004F54B1">
            <w:pPr>
              <w:spacing w:before="60" w:after="60"/>
              <w:jc w:val="center"/>
              <w:rPr>
                <w:b/>
                <w:sz w:val="22"/>
              </w:rPr>
            </w:pPr>
            <w:r w:rsidRPr="00142236">
              <w:rPr>
                <w:b/>
                <w:sz w:val="22"/>
              </w:rPr>
              <w:t>Month</w:t>
            </w:r>
          </w:p>
        </w:tc>
        <w:tc>
          <w:tcPr>
            <w:tcW w:w="2970" w:type="dxa"/>
          </w:tcPr>
          <w:p w14:paraId="4132C663" w14:textId="77777777" w:rsidR="0084514E" w:rsidRPr="00142236" w:rsidRDefault="0084514E" w:rsidP="004F54B1">
            <w:pPr>
              <w:spacing w:before="60" w:after="60"/>
              <w:jc w:val="center"/>
              <w:rPr>
                <w:b/>
                <w:sz w:val="22"/>
              </w:rPr>
            </w:pPr>
            <w:r w:rsidRPr="00142236">
              <w:rPr>
                <w:b/>
                <w:sz w:val="22"/>
              </w:rPr>
              <w:t>Category</w:t>
            </w:r>
          </w:p>
        </w:tc>
        <w:tc>
          <w:tcPr>
            <w:tcW w:w="4320" w:type="dxa"/>
          </w:tcPr>
          <w:p w14:paraId="53F19F4D" w14:textId="77777777" w:rsidR="0084514E" w:rsidRPr="00142236" w:rsidRDefault="0084514E" w:rsidP="004F54B1">
            <w:pPr>
              <w:spacing w:before="60" w:after="60"/>
              <w:jc w:val="center"/>
              <w:rPr>
                <w:b/>
                <w:sz w:val="22"/>
              </w:rPr>
            </w:pPr>
            <w:r w:rsidRPr="00142236">
              <w:rPr>
                <w:b/>
                <w:sz w:val="22"/>
              </w:rPr>
              <w:t>Accomplishments</w:t>
            </w:r>
          </w:p>
        </w:tc>
        <w:tc>
          <w:tcPr>
            <w:tcW w:w="1235" w:type="dxa"/>
          </w:tcPr>
          <w:p w14:paraId="777936EB" w14:textId="77777777" w:rsidR="0084514E" w:rsidRPr="00142236" w:rsidRDefault="0084514E" w:rsidP="004F54B1">
            <w:pPr>
              <w:spacing w:before="60" w:after="60"/>
              <w:jc w:val="center"/>
              <w:rPr>
                <w:b/>
                <w:sz w:val="22"/>
              </w:rPr>
            </w:pPr>
            <w:r w:rsidRPr="00142236">
              <w:rPr>
                <w:b/>
                <w:sz w:val="22"/>
              </w:rPr>
              <w:t>Expenditures</w:t>
            </w:r>
          </w:p>
        </w:tc>
      </w:tr>
      <w:tr w:rsidR="0084514E" w:rsidRPr="001E4325" w14:paraId="4A1E7624" w14:textId="77777777" w:rsidTr="00E05E1E">
        <w:tc>
          <w:tcPr>
            <w:tcW w:w="1345" w:type="dxa"/>
            <w:vAlign w:val="center"/>
          </w:tcPr>
          <w:p w14:paraId="37EE84C1"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February</w:t>
            </w:r>
          </w:p>
        </w:tc>
        <w:tc>
          <w:tcPr>
            <w:tcW w:w="2970" w:type="dxa"/>
            <w:vAlign w:val="center"/>
          </w:tcPr>
          <w:p w14:paraId="5467B921" w14:textId="77777777" w:rsidR="0084514E" w:rsidRPr="001E4325" w:rsidRDefault="0084514E" w:rsidP="004F54B1">
            <w:pPr>
              <w:spacing w:before="60" w:after="60"/>
              <w:rPr>
                <w:rFonts w:ascii="Avenir Next" w:hAnsi="Avenir Next"/>
                <w:sz w:val="22"/>
              </w:rPr>
            </w:pPr>
            <w:r w:rsidRPr="001E4325">
              <w:rPr>
                <w:rFonts w:ascii="Avenir Next" w:hAnsi="Avenir Next"/>
                <w:sz w:val="22"/>
              </w:rPr>
              <w:t xml:space="preserve">Homeless </w:t>
            </w:r>
            <w:r>
              <w:rPr>
                <w:rFonts w:ascii="Avenir Next" w:hAnsi="Avenir Next"/>
                <w:sz w:val="22"/>
              </w:rPr>
              <w:t>–</w:t>
            </w:r>
            <w:r w:rsidRPr="001E4325">
              <w:rPr>
                <w:rFonts w:ascii="Avenir Next" w:hAnsi="Avenir Next"/>
                <w:sz w:val="22"/>
              </w:rPr>
              <w:t xml:space="preserve"> O</w:t>
            </w:r>
            <w:r>
              <w:rPr>
                <w:rFonts w:ascii="Avenir Next" w:hAnsi="Avenir Next"/>
                <w:sz w:val="22"/>
              </w:rPr>
              <w:t xml:space="preserve">ur Daily </w:t>
            </w:r>
            <w:r w:rsidRPr="001E4325">
              <w:rPr>
                <w:rFonts w:ascii="Avenir Next" w:hAnsi="Avenir Next"/>
                <w:sz w:val="22"/>
              </w:rPr>
              <w:t>B</w:t>
            </w:r>
            <w:r>
              <w:rPr>
                <w:rFonts w:ascii="Avenir Next" w:hAnsi="Avenir Next"/>
                <w:sz w:val="22"/>
              </w:rPr>
              <w:t>read (ODB)</w:t>
            </w:r>
            <w:r w:rsidRPr="001E4325">
              <w:rPr>
                <w:rFonts w:ascii="Avenir Next" w:hAnsi="Avenir Next"/>
                <w:sz w:val="22"/>
              </w:rPr>
              <w:t xml:space="preserve"> &amp; DC</w:t>
            </w:r>
          </w:p>
        </w:tc>
        <w:tc>
          <w:tcPr>
            <w:tcW w:w="4320" w:type="dxa"/>
            <w:vAlign w:val="center"/>
          </w:tcPr>
          <w:p w14:paraId="2A36071F" w14:textId="15B57E86" w:rsidR="0084514E" w:rsidRPr="001E4325" w:rsidRDefault="00F2436B" w:rsidP="004F54B1">
            <w:pPr>
              <w:spacing w:before="60" w:after="60"/>
              <w:rPr>
                <w:rFonts w:ascii="Avenir Next" w:hAnsi="Avenir Next"/>
                <w:sz w:val="22"/>
              </w:rPr>
            </w:pPr>
            <w:r w:rsidRPr="001E4325">
              <w:rPr>
                <w:rFonts w:ascii="Avenir Next" w:hAnsi="Avenir Next"/>
                <w:sz w:val="22"/>
              </w:rPr>
              <w:t>10</w:t>
            </w:r>
            <w:r>
              <w:rPr>
                <w:rFonts w:ascii="Avenir Next" w:hAnsi="Avenir Next"/>
                <w:sz w:val="22"/>
              </w:rPr>
              <w:t>3</w:t>
            </w:r>
            <w:r w:rsidRPr="001E4325">
              <w:rPr>
                <w:rFonts w:ascii="Avenir Next" w:hAnsi="Avenir Next"/>
                <w:sz w:val="22"/>
              </w:rPr>
              <w:t xml:space="preserve"> handwritten notes</w:t>
            </w:r>
            <w:r>
              <w:rPr>
                <w:rFonts w:ascii="Avenir Next" w:hAnsi="Avenir Next"/>
                <w:sz w:val="22"/>
              </w:rPr>
              <w:t>,</w:t>
            </w:r>
            <w:r w:rsidRPr="001E4325">
              <w:rPr>
                <w:rFonts w:ascii="Avenir Next" w:hAnsi="Avenir Next"/>
                <w:sz w:val="22"/>
              </w:rPr>
              <w:t xml:space="preserve"> for 100 blessings bags</w:t>
            </w:r>
            <w:r>
              <w:rPr>
                <w:rFonts w:ascii="Avenir Next" w:hAnsi="Avenir Next"/>
                <w:sz w:val="22"/>
              </w:rPr>
              <w:t xml:space="preserve"> (warm hats, gloves, and socks</w:t>
            </w:r>
            <w:r w:rsidRPr="001E4325">
              <w:rPr>
                <w:rFonts w:ascii="Avenir Next" w:hAnsi="Avenir Next"/>
                <w:sz w:val="22"/>
              </w:rPr>
              <w:t>, plus usual hygiene items</w:t>
            </w:r>
            <w:r>
              <w:rPr>
                <w:rFonts w:ascii="Avenir Next" w:hAnsi="Avenir Next"/>
                <w:sz w:val="22"/>
              </w:rPr>
              <w:t>)</w:t>
            </w:r>
            <w:r w:rsidRPr="001E4325">
              <w:rPr>
                <w:rFonts w:ascii="Avenir Next" w:hAnsi="Avenir Next"/>
                <w:sz w:val="22"/>
              </w:rPr>
              <w:t xml:space="preserve"> - 80 to O</w:t>
            </w:r>
            <w:r>
              <w:rPr>
                <w:rFonts w:ascii="Avenir Next" w:hAnsi="Avenir Next"/>
                <w:sz w:val="22"/>
              </w:rPr>
              <w:t>DB</w:t>
            </w:r>
            <w:r w:rsidRPr="001E4325">
              <w:rPr>
                <w:rFonts w:ascii="Avenir Next" w:hAnsi="Avenir Next"/>
                <w:sz w:val="22"/>
              </w:rPr>
              <w:t>, 20 to DC</w:t>
            </w:r>
            <w:r>
              <w:rPr>
                <w:rFonts w:ascii="Avenir Next" w:hAnsi="Avenir Next"/>
                <w:sz w:val="22"/>
              </w:rPr>
              <w:t>. 80 handmade masks</w:t>
            </w:r>
          </w:p>
        </w:tc>
        <w:tc>
          <w:tcPr>
            <w:tcW w:w="1235" w:type="dxa"/>
            <w:vAlign w:val="center"/>
          </w:tcPr>
          <w:p w14:paraId="75BC0BD2" w14:textId="77777777" w:rsidR="0084514E" w:rsidRPr="001E4325" w:rsidRDefault="0084514E" w:rsidP="004F54B1">
            <w:pPr>
              <w:spacing w:before="60" w:after="60"/>
              <w:jc w:val="center"/>
              <w:rPr>
                <w:rFonts w:ascii="Avenir Next" w:hAnsi="Avenir Next"/>
                <w:sz w:val="22"/>
              </w:rPr>
            </w:pPr>
            <w:r w:rsidRPr="001E4325">
              <w:rPr>
                <w:rFonts w:ascii="Avenir Next" w:hAnsi="Avenir Next"/>
                <w:sz w:val="22"/>
              </w:rPr>
              <w:t>$1,053.33</w:t>
            </w:r>
          </w:p>
        </w:tc>
      </w:tr>
      <w:tr w:rsidR="0084514E" w:rsidRPr="001E4325" w14:paraId="4749D3C0" w14:textId="77777777" w:rsidTr="00E05E1E">
        <w:tc>
          <w:tcPr>
            <w:tcW w:w="1345" w:type="dxa"/>
            <w:vAlign w:val="center"/>
          </w:tcPr>
          <w:p w14:paraId="0DA730DA"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April</w:t>
            </w:r>
          </w:p>
        </w:tc>
        <w:tc>
          <w:tcPr>
            <w:tcW w:w="2970" w:type="dxa"/>
            <w:vAlign w:val="center"/>
          </w:tcPr>
          <w:p w14:paraId="6209D2A4" w14:textId="77777777" w:rsidR="0084514E" w:rsidRPr="001E4325" w:rsidRDefault="0084514E" w:rsidP="004F54B1">
            <w:pPr>
              <w:spacing w:before="60" w:after="60"/>
              <w:rPr>
                <w:rFonts w:ascii="Avenir Next" w:hAnsi="Avenir Next"/>
                <w:sz w:val="22"/>
              </w:rPr>
            </w:pPr>
            <w:r w:rsidRPr="001E4325">
              <w:rPr>
                <w:rFonts w:ascii="Avenir Next" w:hAnsi="Avenir Next"/>
                <w:sz w:val="22"/>
              </w:rPr>
              <w:t>Homeless - ODB &amp; DC.</w:t>
            </w:r>
          </w:p>
          <w:p w14:paraId="2DE2C74E" w14:textId="4D5D1589" w:rsidR="0084514E" w:rsidRPr="001E4325" w:rsidRDefault="0084514E" w:rsidP="004F54B1">
            <w:pPr>
              <w:spacing w:before="60" w:after="60"/>
              <w:rPr>
                <w:rFonts w:ascii="Avenir Next" w:hAnsi="Avenir Next"/>
                <w:sz w:val="22"/>
              </w:rPr>
            </w:pPr>
            <w:r w:rsidRPr="001E4325">
              <w:rPr>
                <w:rFonts w:ascii="Avenir Next" w:hAnsi="Avenir Next"/>
                <w:sz w:val="22"/>
              </w:rPr>
              <w:t xml:space="preserve">Also, food assistance (20 $25 gift cards) to families </w:t>
            </w:r>
            <w:r>
              <w:rPr>
                <w:rFonts w:ascii="Avenir Next" w:hAnsi="Avenir Next"/>
                <w:sz w:val="22"/>
              </w:rPr>
              <w:t xml:space="preserve">of </w:t>
            </w:r>
            <w:r w:rsidRPr="001E4325">
              <w:rPr>
                <w:rFonts w:ascii="Avenir Next" w:hAnsi="Avenir Next"/>
                <w:sz w:val="22"/>
              </w:rPr>
              <w:t xml:space="preserve">Homewood Center </w:t>
            </w:r>
          </w:p>
        </w:tc>
        <w:tc>
          <w:tcPr>
            <w:tcW w:w="4320" w:type="dxa"/>
            <w:vAlign w:val="center"/>
          </w:tcPr>
          <w:p w14:paraId="7004BA20" w14:textId="77777777" w:rsidR="0084514E" w:rsidRPr="001E4325" w:rsidRDefault="0084514E" w:rsidP="004F54B1">
            <w:pPr>
              <w:spacing w:before="60" w:after="60"/>
              <w:rPr>
                <w:rFonts w:ascii="Avenir Next" w:hAnsi="Avenir Next"/>
                <w:sz w:val="22"/>
              </w:rPr>
            </w:pPr>
            <w:r w:rsidRPr="001E4325">
              <w:rPr>
                <w:rFonts w:ascii="Avenir Next" w:hAnsi="Avenir Next"/>
                <w:sz w:val="22"/>
              </w:rPr>
              <w:t>108 handwritten notes for 100 blessings bags. Sunglasses, sport socks, sunscreen, plus usual hygiene items - 80 to ODB, 20 to DC</w:t>
            </w:r>
          </w:p>
        </w:tc>
        <w:tc>
          <w:tcPr>
            <w:tcW w:w="1235" w:type="dxa"/>
            <w:vAlign w:val="center"/>
          </w:tcPr>
          <w:p w14:paraId="00653FB6" w14:textId="77777777" w:rsidR="0084514E" w:rsidRPr="001E4325" w:rsidRDefault="0084514E" w:rsidP="004F54B1">
            <w:pPr>
              <w:spacing w:before="60" w:after="60"/>
              <w:jc w:val="center"/>
              <w:rPr>
                <w:rFonts w:ascii="Avenir Next" w:hAnsi="Avenir Next"/>
                <w:sz w:val="22"/>
              </w:rPr>
            </w:pPr>
            <w:r w:rsidRPr="001E4325">
              <w:rPr>
                <w:rFonts w:ascii="Avenir Next" w:hAnsi="Avenir Next"/>
                <w:sz w:val="22"/>
              </w:rPr>
              <w:t>$1,534.61</w:t>
            </w:r>
          </w:p>
        </w:tc>
      </w:tr>
      <w:tr w:rsidR="0084514E" w:rsidRPr="001E4325" w14:paraId="2A6C8796" w14:textId="77777777" w:rsidTr="00E05E1E">
        <w:tc>
          <w:tcPr>
            <w:tcW w:w="1345" w:type="dxa"/>
            <w:vAlign w:val="center"/>
          </w:tcPr>
          <w:p w14:paraId="764D5426"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July</w:t>
            </w:r>
          </w:p>
        </w:tc>
        <w:tc>
          <w:tcPr>
            <w:tcW w:w="2970" w:type="dxa"/>
            <w:vAlign w:val="center"/>
          </w:tcPr>
          <w:p w14:paraId="0FA23782" w14:textId="766892DA" w:rsidR="0084514E" w:rsidRPr="001E4325" w:rsidRDefault="0084514E" w:rsidP="004F54B1">
            <w:pPr>
              <w:spacing w:before="60" w:after="60"/>
              <w:rPr>
                <w:rFonts w:ascii="Avenir Next" w:hAnsi="Avenir Next"/>
                <w:sz w:val="22"/>
              </w:rPr>
            </w:pPr>
            <w:r w:rsidRPr="001E4325">
              <w:rPr>
                <w:rFonts w:ascii="Avenir Next" w:hAnsi="Avenir Next"/>
                <w:sz w:val="22"/>
              </w:rPr>
              <w:t xml:space="preserve">School supplies for </w:t>
            </w:r>
            <w:proofErr w:type="spellStart"/>
            <w:r w:rsidRPr="001E4325">
              <w:rPr>
                <w:rFonts w:ascii="Avenir Next" w:hAnsi="Avenir Next"/>
                <w:sz w:val="22"/>
              </w:rPr>
              <w:t>Cradlerock</w:t>
            </w:r>
            <w:proofErr w:type="spellEnd"/>
            <w:r w:rsidRPr="001E4325">
              <w:rPr>
                <w:rFonts w:ascii="Avenir Next" w:hAnsi="Avenir Next"/>
                <w:sz w:val="22"/>
              </w:rPr>
              <w:t xml:space="preserve"> &amp; Guilford Elementary </w:t>
            </w:r>
            <w:r w:rsidR="00B81E71">
              <w:rPr>
                <w:rFonts w:ascii="Avenir Next" w:hAnsi="Avenir Next"/>
                <w:sz w:val="22"/>
              </w:rPr>
              <w:t>plus</w:t>
            </w:r>
            <w:r w:rsidRPr="001E4325">
              <w:rPr>
                <w:rFonts w:ascii="Avenir Next" w:hAnsi="Avenir Next"/>
                <w:sz w:val="22"/>
              </w:rPr>
              <w:t xml:space="preserve"> Backpacks for Homewood Center</w:t>
            </w:r>
          </w:p>
        </w:tc>
        <w:tc>
          <w:tcPr>
            <w:tcW w:w="4320" w:type="dxa"/>
            <w:vAlign w:val="center"/>
          </w:tcPr>
          <w:p w14:paraId="5D3839E3" w14:textId="339A0A39" w:rsidR="0084514E" w:rsidRPr="001E4325" w:rsidRDefault="0084514E" w:rsidP="004F54B1">
            <w:pPr>
              <w:spacing w:before="60" w:after="60"/>
              <w:rPr>
                <w:rFonts w:ascii="Avenir Next" w:hAnsi="Avenir Next"/>
                <w:sz w:val="22"/>
              </w:rPr>
            </w:pPr>
            <w:r w:rsidRPr="001E4325">
              <w:rPr>
                <w:rFonts w:ascii="Avenir Next" w:hAnsi="Avenir Next"/>
                <w:sz w:val="22"/>
              </w:rPr>
              <w:t>School supply items for 2 classes at each elementary school</w:t>
            </w:r>
            <w:r w:rsidR="00B81E71">
              <w:rPr>
                <w:rFonts w:ascii="Avenir Next" w:hAnsi="Avenir Next"/>
                <w:sz w:val="22"/>
              </w:rPr>
              <w:t xml:space="preserve"> plus</w:t>
            </w:r>
            <w:r w:rsidRPr="001E4325">
              <w:rPr>
                <w:rFonts w:ascii="Avenir Next" w:hAnsi="Avenir Next"/>
                <w:sz w:val="22"/>
              </w:rPr>
              <w:t xml:space="preserve"> 20 durable backpacks with laptop pocket</w:t>
            </w:r>
            <w:r w:rsidR="00B81E71">
              <w:rPr>
                <w:rFonts w:ascii="Avenir Next" w:hAnsi="Avenir Next"/>
                <w:sz w:val="22"/>
              </w:rPr>
              <w:t xml:space="preserve"> and</w:t>
            </w:r>
            <w:r w:rsidRPr="001E4325">
              <w:rPr>
                <w:rFonts w:ascii="Avenir Next" w:hAnsi="Avenir Next"/>
                <w:sz w:val="22"/>
              </w:rPr>
              <w:t xml:space="preserve"> 20 blessing bags (made from existing inventory) for DC</w:t>
            </w:r>
          </w:p>
        </w:tc>
        <w:tc>
          <w:tcPr>
            <w:tcW w:w="1235" w:type="dxa"/>
            <w:vAlign w:val="center"/>
          </w:tcPr>
          <w:p w14:paraId="51119421"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 xml:space="preserve"> $1,566.16 </w:t>
            </w:r>
          </w:p>
        </w:tc>
      </w:tr>
      <w:tr w:rsidR="0084514E" w:rsidRPr="001E4325" w14:paraId="727E1841" w14:textId="77777777" w:rsidTr="00E05E1E">
        <w:tc>
          <w:tcPr>
            <w:tcW w:w="1345" w:type="dxa"/>
            <w:vAlign w:val="center"/>
          </w:tcPr>
          <w:p w14:paraId="209A57EA"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August/</w:t>
            </w:r>
            <w:r w:rsidRPr="001E4325">
              <w:rPr>
                <w:rFonts w:ascii="Avenir Next" w:hAnsi="Avenir Next" w:cs="Calibri"/>
                <w:color w:val="000000"/>
                <w:sz w:val="22"/>
                <w:szCs w:val="22"/>
              </w:rPr>
              <w:br/>
              <w:t>September</w:t>
            </w:r>
          </w:p>
        </w:tc>
        <w:tc>
          <w:tcPr>
            <w:tcW w:w="2970" w:type="dxa"/>
            <w:vAlign w:val="center"/>
          </w:tcPr>
          <w:p w14:paraId="5C2B7E5A" w14:textId="77777777" w:rsidR="0084514E" w:rsidRPr="001E4325" w:rsidRDefault="0084514E" w:rsidP="004F54B1">
            <w:pPr>
              <w:spacing w:before="60" w:after="60"/>
              <w:rPr>
                <w:rFonts w:ascii="Avenir Next" w:hAnsi="Avenir Next"/>
                <w:sz w:val="22"/>
              </w:rPr>
            </w:pPr>
            <w:r w:rsidRPr="001E4325">
              <w:rPr>
                <w:rFonts w:ascii="Avenir Next" w:hAnsi="Avenir Next"/>
                <w:sz w:val="22"/>
              </w:rPr>
              <w:t xml:space="preserve">School </w:t>
            </w:r>
            <w:r>
              <w:rPr>
                <w:rFonts w:ascii="Avenir Next" w:hAnsi="Avenir Next"/>
                <w:sz w:val="22"/>
              </w:rPr>
              <w:t>s</w:t>
            </w:r>
            <w:r w:rsidRPr="001E4325">
              <w:rPr>
                <w:rFonts w:ascii="Avenir Next" w:hAnsi="Avenir Next"/>
                <w:sz w:val="22"/>
              </w:rPr>
              <w:t xml:space="preserve">upplies to </w:t>
            </w:r>
            <w:proofErr w:type="spellStart"/>
            <w:r w:rsidRPr="001E4325">
              <w:rPr>
                <w:rFonts w:ascii="Avenir Next" w:hAnsi="Avenir Next"/>
                <w:sz w:val="22"/>
              </w:rPr>
              <w:t>Cradlerock</w:t>
            </w:r>
            <w:proofErr w:type="spellEnd"/>
            <w:r w:rsidRPr="001E4325">
              <w:rPr>
                <w:rFonts w:ascii="Avenir Next" w:hAnsi="Avenir Next"/>
                <w:sz w:val="22"/>
              </w:rPr>
              <w:t xml:space="preserve"> &amp; </w:t>
            </w:r>
            <w:proofErr w:type="spellStart"/>
            <w:r w:rsidRPr="001E4325">
              <w:rPr>
                <w:rFonts w:ascii="Avenir Next" w:hAnsi="Avenir Next"/>
                <w:sz w:val="22"/>
              </w:rPr>
              <w:t>Swansfield</w:t>
            </w:r>
            <w:proofErr w:type="spellEnd"/>
            <w:r w:rsidRPr="001E4325">
              <w:rPr>
                <w:rFonts w:ascii="Avenir Next" w:hAnsi="Avenir Next"/>
                <w:sz w:val="22"/>
              </w:rPr>
              <w:t xml:space="preserve"> Elementary schools.</w:t>
            </w:r>
          </w:p>
          <w:p w14:paraId="0B9B3471" w14:textId="77777777" w:rsidR="0084514E" w:rsidRPr="001E4325" w:rsidRDefault="0084514E" w:rsidP="004F54B1">
            <w:pPr>
              <w:spacing w:before="60" w:after="60"/>
              <w:rPr>
                <w:rFonts w:ascii="Avenir Next" w:hAnsi="Avenir Next"/>
                <w:sz w:val="22"/>
              </w:rPr>
            </w:pPr>
            <w:r w:rsidRPr="001E4325">
              <w:rPr>
                <w:rFonts w:ascii="Avenir Next" w:hAnsi="Avenir Next"/>
                <w:sz w:val="22"/>
              </w:rPr>
              <w:t xml:space="preserve">Backpacks to </w:t>
            </w:r>
            <w:proofErr w:type="spellStart"/>
            <w:r w:rsidRPr="001E4325">
              <w:rPr>
                <w:rFonts w:ascii="Avenir Next" w:hAnsi="Avenir Next"/>
                <w:sz w:val="22"/>
              </w:rPr>
              <w:t>Cradlerock</w:t>
            </w:r>
            <w:proofErr w:type="spellEnd"/>
            <w:r w:rsidRPr="001E4325">
              <w:rPr>
                <w:rFonts w:ascii="Avenir Next" w:hAnsi="Avenir Next"/>
                <w:sz w:val="22"/>
              </w:rPr>
              <w:t xml:space="preserve"> Elementary and Eisenhower Middle School (PG </w:t>
            </w:r>
            <w:proofErr w:type="gramStart"/>
            <w:r w:rsidRPr="001E4325">
              <w:rPr>
                <w:rFonts w:ascii="Avenir Next" w:hAnsi="Avenir Next"/>
                <w:sz w:val="22"/>
              </w:rPr>
              <w:t xml:space="preserve">County)   </w:t>
            </w:r>
            <w:proofErr w:type="gramEnd"/>
            <w:r w:rsidRPr="001E4325">
              <w:rPr>
                <w:rFonts w:ascii="Avenir Next" w:hAnsi="Avenir Next"/>
                <w:sz w:val="22"/>
              </w:rPr>
              <w:t xml:space="preserve">        </w:t>
            </w:r>
          </w:p>
        </w:tc>
        <w:tc>
          <w:tcPr>
            <w:tcW w:w="4320" w:type="dxa"/>
            <w:vAlign w:val="center"/>
          </w:tcPr>
          <w:p w14:paraId="5C377C2F" w14:textId="77777777" w:rsidR="0084514E" w:rsidRPr="001E4325" w:rsidRDefault="0084514E" w:rsidP="004F54B1">
            <w:pPr>
              <w:spacing w:before="60" w:after="60"/>
              <w:rPr>
                <w:rFonts w:ascii="Avenir Next" w:hAnsi="Avenir Next"/>
                <w:sz w:val="22"/>
              </w:rPr>
            </w:pPr>
            <w:r>
              <w:rPr>
                <w:rFonts w:ascii="Avenir Next" w:hAnsi="Avenir Next"/>
                <w:sz w:val="22"/>
              </w:rPr>
              <w:t xml:space="preserve">Supplies for 2 classes at each elementary school. </w:t>
            </w:r>
            <w:r w:rsidRPr="001E4325">
              <w:rPr>
                <w:rFonts w:ascii="Avenir Next" w:hAnsi="Avenir Next"/>
                <w:sz w:val="22"/>
              </w:rPr>
              <w:t xml:space="preserve">25 Backpacks to </w:t>
            </w:r>
            <w:proofErr w:type="spellStart"/>
            <w:r w:rsidRPr="001E4325">
              <w:rPr>
                <w:rFonts w:ascii="Avenir Next" w:hAnsi="Avenir Next"/>
                <w:sz w:val="22"/>
              </w:rPr>
              <w:t>Cradlerock</w:t>
            </w:r>
            <w:proofErr w:type="spellEnd"/>
            <w:r w:rsidRPr="001E4325">
              <w:rPr>
                <w:rFonts w:ascii="Avenir Next" w:hAnsi="Avenir Next"/>
                <w:sz w:val="22"/>
              </w:rPr>
              <w:t xml:space="preserve"> Elem</w:t>
            </w:r>
            <w:r>
              <w:rPr>
                <w:rFonts w:ascii="Avenir Next" w:hAnsi="Avenir Next"/>
                <w:sz w:val="22"/>
              </w:rPr>
              <w:t>entary</w:t>
            </w:r>
            <w:r w:rsidRPr="001E4325">
              <w:rPr>
                <w:rFonts w:ascii="Avenir Next" w:hAnsi="Avenir Next"/>
                <w:sz w:val="22"/>
              </w:rPr>
              <w:t xml:space="preserve"> and 25 to Eisenhower Middle School (where Ronnie teaches).</w:t>
            </w:r>
          </w:p>
          <w:p w14:paraId="57A40C90" w14:textId="77777777" w:rsidR="0084514E" w:rsidRPr="001E4325" w:rsidRDefault="0084514E" w:rsidP="004F54B1">
            <w:pPr>
              <w:spacing w:before="60" w:after="60"/>
              <w:rPr>
                <w:rFonts w:ascii="Avenir Next" w:hAnsi="Avenir Next"/>
                <w:sz w:val="22"/>
              </w:rPr>
            </w:pPr>
            <w:r w:rsidRPr="001E4325">
              <w:rPr>
                <w:rFonts w:ascii="Avenir Next" w:hAnsi="Avenir Next"/>
                <w:sz w:val="22"/>
              </w:rPr>
              <w:t xml:space="preserve"> 20 blessing bags (made from existing inventory) distributed by Robbyn and two friends to DC &amp; Silver Spring homeless.</w:t>
            </w:r>
          </w:p>
        </w:tc>
        <w:tc>
          <w:tcPr>
            <w:tcW w:w="1235" w:type="dxa"/>
            <w:vAlign w:val="center"/>
          </w:tcPr>
          <w:p w14:paraId="4B82C2F5"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 xml:space="preserve"> $ 1,551.88 </w:t>
            </w:r>
          </w:p>
        </w:tc>
      </w:tr>
      <w:tr w:rsidR="0084514E" w:rsidRPr="001E4325" w14:paraId="1B4CCA5C" w14:textId="77777777" w:rsidTr="00E05E1E">
        <w:tc>
          <w:tcPr>
            <w:tcW w:w="1345" w:type="dxa"/>
            <w:vAlign w:val="center"/>
          </w:tcPr>
          <w:p w14:paraId="6A755AFD"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October</w:t>
            </w:r>
          </w:p>
        </w:tc>
        <w:tc>
          <w:tcPr>
            <w:tcW w:w="2970" w:type="dxa"/>
            <w:vAlign w:val="center"/>
          </w:tcPr>
          <w:p w14:paraId="333092F9" w14:textId="77777777" w:rsidR="0084514E" w:rsidRPr="001E4325" w:rsidRDefault="0084514E" w:rsidP="004F54B1">
            <w:pPr>
              <w:spacing w:before="60" w:after="60"/>
              <w:rPr>
                <w:rFonts w:ascii="Avenir Next" w:hAnsi="Avenir Next"/>
                <w:sz w:val="22"/>
              </w:rPr>
            </w:pPr>
            <w:r w:rsidRPr="001E4325">
              <w:rPr>
                <w:rFonts w:ascii="Avenir Next" w:hAnsi="Avenir Next"/>
                <w:sz w:val="22"/>
              </w:rPr>
              <w:t>Homeless - Cold weather blessing bags to Our Daily Bread &amp; Silver Spring</w:t>
            </w:r>
          </w:p>
        </w:tc>
        <w:tc>
          <w:tcPr>
            <w:tcW w:w="4320" w:type="dxa"/>
            <w:vAlign w:val="center"/>
          </w:tcPr>
          <w:p w14:paraId="698325FC" w14:textId="75F21BA5" w:rsidR="0084514E" w:rsidRPr="001E4325" w:rsidRDefault="0084514E" w:rsidP="004F54B1">
            <w:pPr>
              <w:spacing w:before="60" w:after="60"/>
              <w:rPr>
                <w:rFonts w:ascii="Avenir Next" w:hAnsi="Avenir Next"/>
                <w:sz w:val="22"/>
              </w:rPr>
            </w:pPr>
            <w:r w:rsidRPr="001E4325">
              <w:rPr>
                <w:rFonts w:ascii="Avenir Next" w:hAnsi="Avenir Next"/>
                <w:sz w:val="22"/>
              </w:rPr>
              <w:t xml:space="preserve">Five </w:t>
            </w:r>
            <w:r>
              <w:rPr>
                <w:rFonts w:ascii="Avenir Next" w:hAnsi="Avenir Next"/>
                <w:sz w:val="22"/>
              </w:rPr>
              <w:t xml:space="preserve">VBCC </w:t>
            </w:r>
            <w:r w:rsidRPr="001E4325">
              <w:rPr>
                <w:rFonts w:ascii="Avenir Next" w:hAnsi="Avenir Next"/>
                <w:sz w:val="22"/>
              </w:rPr>
              <w:t xml:space="preserve">volunteers distributed 50 blessings bags </w:t>
            </w:r>
            <w:r w:rsidR="00B81E71">
              <w:rPr>
                <w:rFonts w:ascii="Avenir Next" w:hAnsi="Avenir Next"/>
                <w:sz w:val="22"/>
              </w:rPr>
              <w:t>plus</w:t>
            </w:r>
            <w:r>
              <w:rPr>
                <w:rFonts w:ascii="Avenir Next" w:hAnsi="Avenir Next"/>
                <w:sz w:val="22"/>
              </w:rPr>
              <w:t xml:space="preserve"> </w:t>
            </w:r>
            <w:r w:rsidRPr="001E4325">
              <w:rPr>
                <w:rFonts w:ascii="Avenir Next" w:hAnsi="Avenir Next"/>
                <w:sz w:val="22"/>
              </w:rPr>
              <w:t xml:space="preserve">8 oz water bottles to homeless outside ODB facility. </w:t>
            </w:r>
          </w:p>
          <w:p w14:paraId="675511FB" w14:textId="77777777" w:rsidR="0084514E" w:rsidRPr="001E4325" w:rsidRDefault="0084514E" w:rsidP="004F54B1">
            <w:pPr>
              <w:spacing w:before="60" w:after="60"/>
              <w:rPr>
                <w:rFonts w:ascii="Avenir Next" w:hAnsi="Avenir Next"/>
                <w:sz w:val="22"/>
              </w:rPr>
            </w:pPr>
            <w:r w:rsidRPr="001E4325">
              <w:rPr>
                <w:rFonts w:ascii="Avenir Next" w:hAnsi="Avenir Next"/>
                <w:sz w:val="22"/>
              </w:rPr>
              <w:t>Robbyn and two friends distributed 50 blessing bags, sandwiches, face masks &amp; snacks</w:t>
            </w:r>
          </w:p>
        </w:tc>
        <w:tc>
          <w:tcPr>
            <w:tcW w:w="1235" w:type="dxa"/>
            <w:vAlign w:val="center"/>
          </w:tcPr>
          <w:p w14:paraId="459FB76E" w14:textId="77777777"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 xml:space="preserve"> $1,390.00 </w:t>
            </w:r>
          </w:p>
        </w:tc>
      </w:tr>
      <w:tr w:rsidR="0084514E" w:rsidRPr="001E4325" w14:paraId="40D47EED" w14:textId="77777777" w:rsidTr="00E05E1E">
        <w:tc>
          <w:tcPr>
            <w:tcW w:w="1345" w:type="dxa"/>
            <w:vAlign w:val="center"/>
          </w:tcPr>
          <w:p w14:paraId="6BFBE544" w14:textId="77777777" w:rsidR="0084514E" w:rsidRPr="001E4325" w:rsidRDefault="0084514E" w:rsidP="004F54B1">
            <w:pPr>
              <w:spacing w:before="60" w:after="60"/>
              <w:jc w:val="center"/>
              <w:rPr>
                <w:rFonts w:ascii="Avenir Next" w:hAnsi="Avenir Next"/>
                <w:sz w:val="22"/>
              </w:rPr>
            </w:pPr>
            <w:r w:rsidRPr="001E4325">
              <w:rPr>
                <w:rFonts w:ascii="Avenir Next" w:hAnsi="Avenir Next"/>
                <w:sz w:val="22"/>
              </w:rPr>
              <w:t>November</w:t>
            </w:r>
          </w:p>
        </w:tc>
        <w:tc>
          <w:tcPr>
            <w:tcW w:w="2970" w:type="dxa"/>
            <w:vAlign w:val="center"/>
          </w:tcPr>
          <w:p w14:paraId="3997443C" w14:textId="77777777" w:rsidR="0084514E" w:rsidRPr="001E4325" w:rsidRDefault="0084514E" w:rsidP="004F54B1">
            <w:pPr>
              <w:spacing w:before="60" w:after="60"/>
              <w:rPr>
                <w:rFonts w:ascii="Avenir Next" w:hAnsi="Avenir Next"/>
                <w:sz w:val="22"/>
              </w:rPr>
            </w:pPr>
            <w:r w:rsidRPr="001E4325">
              <w:rPr>
                <w:rFonts w:ascii="Avenir Next" w:hAnsi="Avenir Next"/>
                <w:sz w:val="22"/>
              </w:rPr>
              <w:t>Thanksgiving gift cards</w:t>
            </w:r>
          </w:p>
        </w:tc>
        <w:tc>
          <w:tcPr>
            <w:tcW w:w="4320" w:type="dxa"/>
            <w:vAlign w:val="center"/>
          </w:tcPr>
          <w:p w14:paraId="5027C733" w14:textId="641B8027" w:rsidR="0084514E" w:rsidRPr="001E4325" w:rsidRDefault="0084514E" w:rsidP="0084514E">
            <w:pPr>
              <w:spacing w:before="60" w:after="60"/>
              <w:rPr>
                <w:rFonts w:ascii="Avenir Next" w:hAnsi="Avenir Next"/>
                <w:sz w:val="22"/>
              </w:rPr>
            </w:pPr>
            <w:r w:rsidRPr="001E4325">
              <w:rPr>
                <w:rFonts w:ascii="Avenir Next" w:hAnsi="Avenir Next"/>
                <w:sz w:val="22"/>
              </w:rPr>
              <w:t xml:space="preserve">23 gift cards </w:t>
            </w:r>
            <w:r w:rsidR="00E05E1E">
              <w:rPr>
                <w:rFonts w:ascii="Avenir Next" w:hAnsi="Avenir Next"/>
                <w:sz w:val="22"/>
              </w:rPr>
              <w:t xml:space="preserve">with a value of $700 plus $320 cash contributions </w:t>
            </w:r>
            <w:r>
              <w:rPr>
                <w:rFonts w:ascii="Avenir Next" w:hAnsi="Avenir Next"/>
                <w:sz w:val="22"/>
              </w:rPr>
              <w:t>from VBCC</w:t>
            </w:r>
            <w:r w:rsidR="00E05E1E">
              <w:rPr>
                <w:rFonts w:ascii="Avenir Next" w:hAnsi="Avenir Next"/>
                <w:sz w:val="22"/>
              </w:rPr>
              <w:t>.</w:t>
            </w:r>
            <w:r>
              <w:rPr>
                <w:rFonts w:ascii="Avenir Next" w:hAnsi="Avenir Next"/>
                <w:sz w:val="22"/>
              </w:rPr>
              <w:t xml:space="preserve"> </w:t>
            </w:r>
            <w:r w:rsidRPr="001E4325">
              <w:rPr>
                <w:rFonts w:ascii="Avenir Next" w:hAnsi="Avenir Next"/>
                <w:sz w:val="22"/>
              </w:rPr>
              <w:t>Joy of Living</w:t>
            </w:r>
            <w:r w:rsidR="00E05E1E">
              <w:rPr>
                <w:rFonts w:ascii="Avenir Next" w:hAnsi="Avenir Next"/>
                <w:sz w:val="22"/>
              </w:rPr>
              <w:t xml:space="preserve"> contributed twenty $25 gift cards plus</w:t>
            </w:r>
            <w:r w:rsidRPr="001E4325">
              <w:rPr>
                <w:rFonts w:ascii="Avenir Next" w:hAnsi="Avenir Next"/>
                <w:sz w:val="22"/>
              </w:rPr>
              <w:t xml:space="preserve"> </w:t>
            </w:r>
            <w:r>
              <w:rPr>
                <w:rFonts w:ascii="Avenir Next" w:hAnsi="Avenir Next"/>
                <w:sz w:val="22"/>
              </w:rPr>
              <w:t xml:space="preserve">three </w:t>
            </w:r>
            <w:r w:rsidR="00E05E1E">
              <w:rPr>
                <w:rFonts w:ascii="Avenir Next" w:hAnsi="Avenir Next"/>
                <w:sz w:val="22"/>
              </w:rPr>
              <w:t xml:space="preserve">full </w:t>
            </w:r>
            <w:r w:rsidRPr="001E4325">
              <w:rPr>
                <w:rFonts w:ascii="Avenir Next" w:hAnsi="Avenir Next"/>
                <w:sz w:val="22"/>
              </w:rPr>
              <w:t>Thanksgiving dinner baskets worth $100 apiece</w:t>
            </w:r>
          </w:p>
        </w:tc>
        <w:tc>
          <w:tcPr>
            <w:tcW w:w="1235" w:type="dxa"/>
            <w:vAlign w:val="center"/>
          </w:tcPr>
          <w:p w14:paraId="2111BEE1" w14:textId="7CCC9E3D"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 xml:space="preserve"> $1,</w:t>
            </w:r>
            <w:r w:rsidR="00E05E1E">
              <w:rPr>
                <w:rFonts w:ascii="Avenir Next" w:hAnsi="Avenir Next" w:cs="Calibri"/>
                <w:color w:val="000000"/>
                <w:sz w:val="22"/>
                <w:szCs w:val="22"/>
              </w:rPr>
              <w:t>820</w:t>
            </w:r>
            <w:r w:rsidRPr="001E4325">
              <w:rPr>
                <w:rFonts w:ascii="Avenir Next" w:hAnsi="Avenir Next" w:cs="Calibri"/>
                <w:color w:val="000000"/>
                <w:sz w:val="22"/>
                <w:szCs w:val="22"/>
              </w:rPr>
              <w:t xml:space="preserve">.00      </w:t>
            </w:r>
          </w:p>
        </w:tc>
      </w:tr>
      <w:tr w:rsidR="0084514E" w:rsidRPr="001E4325" w14:paraId="10ABDCAD" w14:textId="77777777" w:rsidTr="00E05E1E">
        <w:tc>
          <w:tcPr>
            <w:tcW w:w="1345" w:type="dxa"/>
            <w:vAlign w:val="center"/>
          </w:tcPr>
          <w:p w14:paraId="331624FD" w14:textId="77777777" w:rsidR="0084514E" w:rsidRPr="001E4325" w:rsidRDefault="0084514E" w:rsidP="004F54B1">
            <w:pPr>
              <w:spacing w:before="60" w:after="60"/>
              <w:jc w:val="center"/>
              <w:rPr>
                <w:rFonts w:ascii="Avenir Next" w:hAnsi="Avenir Next"/>
                <w:sz w:val="22"/>
              </w:rPr>
            </w:pPr>
            <w:r w:rsidRPr="001E4325">
              <w:rPr>
                <w:rFonts w:ascii="Avenir Next" w:hAnsi="Avenir Next"/>
                <w:sz w:val="22"/>
              </w:rPr>
              <w:t xml:space="preserve">December </w:t>
            </w:r>
          </w:p>
        </w:tc>
        <w:tc>
          <w:tcPr>
            <w:tcW w:w="2970" w:type="dxa"/>
            <w:vAlign w:val="center"/>
          </w:tcPr>
          <w:p w14:paraId="7395BE0C" w14:textId="77777777" w:rsidR="0084514E" w:rsidRPr="001E4325" w:rsidRDefault="0084514E" w:rsidP="004F54B1">
            <w:pPr>
              <w:spacing w:before="60" w:after="60"/>
              <w:rPr>
                <w:rFonts w:ascii="Avenir Next" w:hAnsi="Avenir Next"/>
                <w:sz w:val="22"/>
              </w:rPr>
            </w:pPr>
            <w:r w:rsidRPr="001E4325">
              <w:rPr>
                <w:rFonts w:ascii="Avenir Next" w:hAnsi="Avenir Next"/>
                <w:sz w:val="22"/>
              </w:rPr>
              <w:t>Baltimore gift delivery with Joy of Living</w:t>
            </w:r>
          </w:p>
        </w:tc>
        <w:tc>
          <w:tcPr>
            <w:tcW w:w="4320" w:type="dxa"/>
            <w:vAlign w:val="center"/>
          </w:tcPr>
          <w:p w14:paraId="52A8BEC8" w14:textId="77777777" w:rsidR="0084514E" w:rsidRPr="001E4325" w:rsidRDefault="0084514E" w:rsidP="004F54B1">
            <w:pPr>
              <w:spacing w:before="60" w:after="60"/>
              <w:rPr>
                <w:rFonts w:ascii="Avenir Next" w:hAnsi="Avenir Next" w:cs="Calibri"/>
                <w:color w:val="000000"/>
                <w:sz w:val="22"/>
                <w:szCs w:val="20"/>
              </w:rPr>
            </w:pPr>
            <w:r w:rsidRPr="001E4325">
              <w:rPr>
                <w:rFonts w:ascii="Avenir Next" w:hAnsi="Avenir Next" w:cs="Calibri"/>
                <w:color w:val="000000"/>
                <w:sz w:val="22"/>
                <w:szCs w:val="20"/>
              </w:rPr>
              <w:t>Four VBCC families took part in delivering gifts to recipients in the Baltimore/Howard County area</w:t>
            </w:r>
          </w:p>
        </w:tc>
        <w:tc>
          <w:tcPr>
            <w:tcW w:w="1235" w:type="dxa"/>
            <w:vAlign w:val="center"/>
          </w:tcPr>
          <w:p w14:paraId="2EABD234" w14:textId="0C5A1F5A" w:rsidR="0084514E" w:rsidRPr="001E4325" w:rsidRDefault="000E1197" w:rsidP="000E1197">
            <w:pPr>
              <w:spacing w:before="60" w:after="60"/>
              <w:jc w:val="center"/>
              <w:rPr>
                <w:rFonts w:ascii="Avenir Next" w:hAnsi="Avenir Next"/>
                <w:sz w:val="22"/>
              </w:rPr>
            </w:pPr>
            <w:r>
              <w:rPr>
                <w:rFonts w:ascii="Avenir Next" w:hAnsi="Avenir Next" w:cs="Calibri"/>
                <w:color w:val="000000"/>
                <w:sz w:val="22"/>
                <w:szCs w:val="22"/>
              </w:rPr>
              <w:t xml:space="preserve">           </w:t>
            </w:r>
            <w:r w:rsidR="0084514E" w:rsidRPr="001E4325">
              <w:rPr>
                <w:rFonts w:ascii="Avenir Next" w:hAnsi="Avenir Next" w:cs="Calibri"/>
                <w:color w:val="000000"/>
                <w:sz w:val="22"/>
                <w:szCs w:val="22"/>
              </w:rPr>
              <w:t>0.00</w:t>
            </w:r>
          </w:p>
        </w:tc>
      </w:tr>
      <w:tr w:rsidR="0084514E" w:rsidRPr="001E4325" w14:paraId="25AE4FAD" w14:textId="77777777" w:rsidTr="00E05E1E">
        <w:trPr>
          <w:trHeight w:val="701"/>
        </w:trPr>
        <w:tc>
          <w:tcPr>
            <w:tcW w:w="1345" w:type="dxa"/>
            <w:vAlign w:val="center"/>
          </w:tcPr>
          <w:p w14:paraId="2C3D8CC6" w14:textId="77777777" w:rsidR="0084514E" w:rsidRPr="001E4325" w:rsidRDefault="0084514E" w:rsidP="004F54B1">
            <w:pPr>
              <w:spacing w:before="60" w:after="60"/>
              <w:jc w:val="center"/>
              <w:rPr>
                <w:rFonts w:ascii="Avenir Next" w:hAnsi="Avenir Next"/>
                <w:sz w:val="22"/>
              </w:rPr>
            </w:pPr>
          </w:p>
        </w:tc>
        <w:tc>
          <w:tcPr>
            <w:tcW w:w="2970" w:type="dxa"/>
            <w:vAlign w:val="center"/>
          </w:tcPr>
          <w:p w14:paraId="504E5D0C" w14:textId="77777777" w:rsidR="0084514E" w:rsidRPr="001E4325" w:rsidRDefault="0084514E" w:rsidP="004F54B1">
            <w:pPr>
              <w:spacing w:before="60" w:after="60"/>
              <w:jc w:val="center"/>
              <w:rPr>
                <w:rFonts w:ascii="Avenir Next" w:hAnsi="Avenir Next"/>
                <w:sz w:val="22"/>
              </w:rPr>
            </w:pPr>
          </w:p>
        </w:tc>
        <w:tc>
          <w:tcPr>
            <w:tcW w:w="4320" w:type="dxa"/>
            <w:vAlign w:val="center"/>
          </w:tcPr>
          <w:p w14:paraId="69547C62" w14:textId="77777777" w:rsidR="0084514E" w:rsidRPr="001E4325" w:rsidRDefault="0084514E" w:rsidP="004F54B1">
            <w:pPr>
              <w:spacing w:before="60" w:after="60"/>
              <w:jc w:val="right"/>
              <w:rPr>
                <w:rFonts w:ascii="Avenir Next" w:hAnsi="Avenir Next"/>
                <w:sz w:val="22"/>
              </w:rPr>
            </w:pPr>
            <w:r>
              <w:rPr>
                <w:rFonts w:ascii="Avenir Next" w:hAnsi="Avenir Next"/>
                <w:sz w:val="22"/>
              </w:rPr>
              <w:t>total</w:t>
            </w:r>
          </w:p>
        </w:tc>
        <w:tc>
          <w:tcPr>
            <w:tcW w:w="1235" w:type="dxa"/>
            <w:vAlign w:val="center"/>
          </w:tcPr>
          <w:p w14:paraId="6934B270" w14:textId="0822757A" w:rsidR="0084514E" w:rsidRPr="001E4325" w:rsidRDefault="0084514E" w:rsidP="004F54B1">
            <w:pPr>
              <w:spacing w:before="60" w:after="60"/>
              <w:jc w:val="center"/>
              <w:rPr>
                <w:rFonts w:ascii="Avenir Next" w:hAnsi="Avenir Next"/>
                <w:sz w:val="22"/>
              </w:rPr>
            </w:pPr>
            <w:r w:rsidRPr="001E4325">
              <w:rPr>
                <w:rFonts w:ascii="Avenir Next" w:hAnsi="Avenir Next" w:cs="Calibri"/>
                <w:color w:val="000000"/>
                <w:sz w:val="22"/>
                <w:szCs w:val="22"/>
              </w:rPr>
              <w:t>$ 8,</w:t>
            </w:r>
            <w:r>
              <w:rPr>
                <w:rFonts w:ascii="Avenir Next" w:hAnsi="Avenir Next" w:cs="Calibri"/>
                <w:color w:val="000000"/>
                <w:sz w:val="22"/>
                <w:szCs w:val="22"/>
              </w:rPr>
              <w:t>595</w:t>
            </w:r>
            <w:r w:rsidRPr="001E4325">
              <w:rPr>
                <w:rFonts w:ascii="Avenir Next" w:hAnsi="Avenir Next" w:cs="Calibri"/>
                <w:color w:val="000000"/>
                <w:sz w:val="22"/>
                <w:szCs w:val="22"/>
              </w:rPr>
              <w:t>.98</w:t>
            </w:r>
          </w:p>
        </w:tc>
      </w:tr>
    </w:tbl>
    <w:p w14:paraId="692027E8" w14:textId="77777777" w:rsidR="0084514E" w:rsidRDefault="0084514E">
      <w:bookmarkStart w:id="0" w:name="_GoBack"/>
      <w:bookmarkEnd w:id="0"/>
    </w:p>
    <w:sectPr w:rsidR="0084514E" w:rsidSect="004D698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C6BA" w14:textId="77777777" w:rsidR="00FB0270" w:rsidRDefault="00FB0270" w:rsidP="006550CE">
      <w:r>
        <w:separator/>
      </w:r>
    </w:p>
  </w:endnote>
  <w:endnote w:type="continuationSeparator" w:id="0">
    <w:p w14:paraId="630CC1AA" w14:textId="77777777" w:rsidR="00FB0270" w:rsidRDefault="00FB0270" w:rsidP="0065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5BB5" w14:textId="77777777" w:rsidR="00FB0270" w:rsidRDefault="00FB0270" w:rsidP="006550CE">
      <w:r>
        <w:separator/>
      </w:r>
    </w:p>
  </w:footnote>
  <w:footnote w:type="continuationSeparator" w:id="0">
    <w:p w14:paraId="7361FE6E" w14:textId="77777777" w:rsidR="00FB0270" w:rsidRDefault="00FB0270" w:rsidP="0065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CE"/>
    <w:rsid w:val="00006306"/>
    <w:rsid w:val="000730F9"/>
    <w:rsid w:val="000E1197"/>
    <w:rsid w:val="00122922"/>
    <w:rsid w:val="0014508E"/>
    <w:rsid w:val="00171ACC"/>
    <w:rsid w:val="00173422"/>
    <w:rsid w:val="001745FE"/>
    <w:rsid w:val="001B0505"/>
    <w:rsid w:val="001B2AB8"/>
    <w:rsid w:val="002060FF"/>
    <w:rsid w:val="00207940"/>
    <w:rsid w:val="002375C7"/>
    <w:rsid w:val="002A7259"/>
    <w:rsid w:val="00302925"/>
    <w:rsid w:val="003F5D02"/>
    <w:rsid w:val="00406AE7"/>
    <w:rsid w:val="004547E9"/>
    <w:rsid w:val="004B1BB6"/>
    <w:rsid w:val="004D6260"/>
    <w:rsid w:val="004D6984"/>
    <w:rsid w:val="004F73AA"/>
    <w:rsid w:val="00515951"/>
    <w:rsid w:val="005628C1"/>
    <w:rsid w:val="00570077"/>
    <w:rsid w:val="005E1CE8"/>
    <w:rsid w:val="00634AE7"/>
    <w:rsid w:val="006479F8"/>
    <w:rsid w:val="006550CE"/>
    <w:rsid w:val="00663718"/>
    <w:rsid w:val="006B5D06"/>
    <w:rsid w:val="006F623C"/>
    <w:rsid w:val="00784696"/>
    <w:rsid w:val="00790193"/>
    <w:rsid w:val="007A51AA"/>
    <w:rsid w:val="007C5B9D"/>
    <w:rsid w:val="007E308A"/>
    <w:rsid w:val="0084514E"/>
    <w:rsid w:val="00845BE3"/>
    <w:rsid w:val="00873DDA"/>
    <w:rsid w:val="00892A60"/>
    <w:rsid w:val="00893D09"/>
    <w:rsid w:val="00942626"/>
    <w:rsid w:val="00946A79"/>
    <w:rsid w:val="00951445"/>
    <w:rsid w:val="009C0A1D"/>
    <w:rsid w:val="00A066B5"/>
    <w:rsid w:val="00A455B6"/>
    <w:rsid w:val="00A569C0"/>
    <w:rsid w:val="00A82F73"/>
    <w:rsid w:val="00AE1538"/>
    <w:rsid w:val="00B347C5"/>
    <w:rsid w:val="00B347DF"/>
    <w:rsid w:val="00B4788E"/>
    <w:rsid w:val="00B6365C"/>
    <w:rsid w:val="00B642B5"/>
    <w:rsid w:val="00B81E71"/>
    <w:rsid w:val="00BA3680"/>
    <w:rsid w:val="00CB50B6"/>
    <w:rsid w:val="00D02303"/>
    <w:rsid w:val="00D1701A"/>
    <w:rsid w:val="00DC2E88"/>
    <w:rsid w:val="00E05E1E"/>
    <w:rsid w:val="00E55AFE"/>
    <w:rsid w:val="00E82EEC"/>
    <w:rsid w:val="00EE28CC"/>
    <w:rsid w:val="00F2436B"/>
    <w:rsid w:val="00F27073"/>
    <w:rsid w:val="00FB0270"/>
    <w:rsid w:val="00FB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F329"/>
  <w15:chartTrackingRefBased/>
  <w15:docId w15:val="{01B3662F-8C99-C845-9007-26709A21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CE"/>
    <w:pPr>
      <w:tabs>
        <w:tab w:val="center" w:pos="4680"/>
        <w:tab w:val="right" w:pos="9360"/>
      </w:tabs>
    </w:pPr>
  </w:style>
  <w:style w:type="character" w:customStyle="1" w:styleId="HeaderChar">
    <w:name w:val="Header Char"/>
    <w:basedOn w:val="DefaultParagraphFont"/>
    <w:link w:val="Header"/>
    <w:uiPriority w:val="99"/>
    <w:rsid w:val="006550CE"/>
  </w:style>
  <w:style w:type="paragraph" w:styleId="Footer">
    <w:name w:val="footer"/>
    <w:basedOn w:val="Normal"/>
    <w:link w:val="FooterChar"/>
    <w:uiPriority w:val="99"/>
    <w:unhideWhenUsed/>
    <w:rsid w:val="006550CE"/>
    <w:pPr>
      <w:tabs>
        <w:tab w:val="center" w:pos="4680"/>
        <w:tab w:val="right" w:pos="9360"/>
      </w:tabs>
    </w:pPr>
  </w:style>
  <w:style w:type="character" w:customStyle="1" w:styleId="FooterChar">
    <w:name w:val="Footer Char"/>
    <w:basedOn w:val="DefaultParagraphFont"/>
    <w:link w:val="Footer"/>
    <w:uiPriority w:val="99"/>
    <w:rsid w:val="006550CE"/>
  </w:style>
  <w:style w:type="table" w:styleId="TableGrid">
    <w:name w:val="Table Grid"/>
    <w:basedOn w:val="TableNormal"/>
    <w:uiPriority w:val="39"/>
    <w:rsid w:val="0084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Perin</cp:lastModifiedBy>
  <cp:revision>2</cp:revision>
  <cp:lastPrinted>2022-02-07T01:20:00Z</cp:lastPrinted>
  <dcterms:created xsi:type="dcterms:W3CDTF">2022-03-21T23:23:00Z</dcterms:created>
  <dcterms:modified xsi:type="dcterms:W3CDTF">2022-03-21T23:23:00Z</dcterms:modified>
</cp:coreProperties>
</file>